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FD03D">
      <w:pPr>
        <w:jc w:val="center"/>
        <w:rPr>
          <w:rFonts w:ascii="Calibri" w:hAnsi="Calibri" w:eastAsia="Calibri"/>
          <w:b/>
          <w:bCs/>
        </w:rPr>
      </w:pPr>
    </w:p>
    <w:p w14:paraId="29BA6DD5">
      <w:pPr>
        <w:widowControl/>
        <w:autoSpaceDE/>
        <w:autoSpaceDN/>
        <w:spacing w:line="276" w:lineRule="auto"/>
        <w:ind w:left="120"/>
        <w:jc w:val="center"/>
        <w:rPr>
          <w:rFonts w:hint="default" w:ascii="Times New Roman" w:hAnsi="Times New Roman" w:eastAsia="Calibri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bCs/>
          <w:sz w:val="28"/>
          <w:szCs w:val="28"/>
        </w:rPr>
        <w:t>МИНИСТЕРСТВО ПРОСВЕЩЕНИЯ РОССИЙСКОЙ ФЕДЕРАЦИИ</w:t>
      </w:r>
    </w:p>
    <w:p w14:paraId="258BBB51">
      <w:pPr>
        <w:widowControl/>
        <w:autoSpaceDE/>
        <w:autoSpaceDN/>
        <w:spacing w:line="276" w:lineRule="auto"/>
        <w:ind w:left="120"/>
        <w:jc w:val="center"/>
        <w:rPr>
          <w:rFonts w:hint="default" w:ascii="Times New Roman" w:hAnsi="Times New Roman" w:eastAsia="Calibri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bCs/>
          <w:sz w:val="28"/>
          <w:szCs w:val="28"/>
        </w:rPr>
        <w:t>Минестерство образования Омской области</w:t>
      </w:r>
    </w:p>
    <w:p w14:paraId="21D4DBC1">
      <w:pPr>
        <w:widowControl/>
        <w:autoSpaceDE/>
        <w:autoSpaceDN/>
        <w:spacing w:line="276" w:lineRule="auto"/>
        <w:ind w:left="120"/>
        <w:jc w:val="center"/>
        <w:rPr>
          <w:rFonts w:hint="default" w:ascii="Times New Roman" w:hAnsi="Times New Roman" w:eastAsia="Calibri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bCs/>
          <w:sz w:val="28"/>
          <w:szCs w:val="28"/>
        </w:rPr>
        <w:t>Комитет по образованию Азовского ННМР</w:t>
      </w:r>
    </w:p>
    <w:p w14:paraId="76F8B3B9">
      <w:pPr>
        <w:widowControl/>
        <w:autoSpaceDE/>
        <w:autoSpaceDN/>
        <w:spacing w:line="276" w:lineRule="auto"/>
        <w:ind w:left="120"/>
        <w:jc w:val="center"/>
        <w:rPr>
          <w:rFonts w:hint="default" w:ascii="Times New Roman" w:hAnsi="Times New Roman" w:eastAsia="Calibri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bCs/>
          <w:sz w:val="28"/>
          <w:szCs w:val="28"/>
        </w:rPr>
        <w:t>МБОУ "Александровская СОШ "</w:t>
      </w:r>
    </w:p>
    <w:p w14:paraId="5270AB93">
      <w:pPr>
        <w:widowControl/>
        <w:autoSpaceDE/>
        <w:autoSpaceDN/>
        <w:spacing w:line="276" w:lineRule="auto"/>
        <w:ind w:left="120"/>
        <w:jc w:val="center"/>
        <w:rPr>
          <w:rFonts w:hint="default" w:ascii="Times New Roman" w:hAnsi="Times New Roman" w:eastAsia="Calibri" w:cs="Times New Roman"/>
          <w:sz w:val="28"/>
          <w:szCs w:val="28"/>
        </w:rPr>
      </w:pPr>
    </w:p>
    <w:p w14:paraId="7E3B7DE4">
      <w:pPr>
        <w:widowControl/>
        <w:autoSpaceDE/>
        <w:autoSpaceDN/>
        <w:spacing w:line="276" w:lineRule="auto"/>
        <w:ind w:left="120"/>
        <w:jc w:val="center"/>
        <w:rPr>
          <w:rFonts w:hint="default" w:ascii="Times New Roman" w:hAnsi="Times New Roman" w:eastAsia="Calibri" w:cs="Times New Roman"/>
          <w:sz w:val="28"/>
          <w:szCs w:val="28"/>
        </w:rPr>
      </w:pPr>
    </w:p>
    <w:p w14:paraId="73BA5AC1">
      <w:pPr>
        <w:widowControl/>
        <w:autoSpaceDE/>
        <w:autoSpaceDN/>
        <w:spacing w:line="276" w:lineRule="auto"/>
        <w:ind w:left="120"/>
        <w:jc w:val="right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sz w:val="28"/>
          <w:szCs w:val="28"/>
        </w:rPr>
        <w:t>УТВЕРЖДАЮ</w:t>
      </w:r>
    </w:p>
    <w:p w14:paraId="21416524">
      <w:pPr>
        <w:widowControl/>
        <w:autoSpaceDE/>
        <w:autoSpaceDN/>
        <w:spacing w:line="276" w:lineRule="auto"/>
        <w:ind w:left="120"/>
        <w:jc w:val="right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sz w:val="28"/>
          <w:szCs w:val="28"/>
        </w:rPr>
        <w:t>Директор</w:t>
      </w:r>
    </w:p>
    <w:p w14:paraId="7ED41818">
      <w:pPr>
        <w:widowControl/>
        <w:autoSpaceDE/>
        <w:autoSpaceDN/>
        <w:spacing w:line="276" w:lineRule="auto"/>
        <w:ind w:left="120"/>
        <w:jc w:val="right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sz w:val="28"/>
          <w:szCs w:val="28"/>
        </w:rPr>
        <w:t>МБОУ «Александровская СОШ»</w:t>
      </w:r>
    </w:p>
    <w:p w14:paraId="34341E34">
      <w:pPr>
        <w:widowControl/>
        <w:autoSpaceDE/>
        <w:autoSpaceDN/>
        <w:spacing w:line="276" w:lineRule="auto"/>
        <w:ind w:left="120"/>
        <w:jc w:val="right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sz w:val="28"/>
          <w:szCs w:val="28"/>
        </w:rPr>
        <w:t>___________ Гебель И.А.</w:t>
      </w:r>
    </w:p>
    <w:p w14:paraId="65EC7B11">
      <w:pPr>
        <w:widowControl/>
        <w:autoSpaceDE/>
        <w:autoSpaceDN/>
        <w:spacing w:line="276" w:lineRule="auto"/>
        <w:ind w:left="120"/>
        <w:jc w:val="right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sz w:val="28"/>
          <w:szCs w:val="28"/>
        </w:rPr>
        <w:t>Приказ № _____ от «      » _________ 2025 г.</w:t>
      </w:r>
    </w:p>
    <w:p w14:paraId="4AEECEBE">
      <w:pPr>
        <w:widowControl/>
        <w:autoSpaceDE/>
        <w:autoSpaceDN/>
        <w:spacing w:line="276" w:lineRule="auto"/>
        <w:ind w:left="120"/>
        <w:jc w:val="center"/>
        <w:rPr>
          <w:rFonts w:hint="default" w:ascii="Times New Roman" w:hAnsi="Times New Roman" w:eastAsia="Calibri" w:cs="Times New Roman"/>
          <w:sz w:val="28"/>
          <w:szCs w:val="28"/>
        </w:rPr>
      </w:pPr>
    </w:p>
    <w:p w14:paraId="09C5049E">
      <w:pPr>
        <w:widowControl/>
        <w:autoSpaceDE/>
        <w:autoSpaceDN/>
        <w:spacing w:line="276" w:lineRule="auto"/>
        <w:ind w:left="120"/>
        <w:rPr>
          <w:rFonts w:ascii="Calibri" w:hAnsi="Calibri" w:eastAsia="Calibri"/>
        </w:rPr>
      </w:pPr>
    </w:p>
    <w:p w14:paraId="67D74FB6">
      <w:pPr>
        <w:widowControl/>
        <w:autoSpaceDE/>
        <w:autoSpaceDN/>
        <w:spacing w:line="276" w:lineRule="auto"/>
        <w:ind w:left="120"/>
        <w:rPr>
          <w:rFonts w:ascii="Calibri" w:hAnsi="Calibri" w:eastAsia="Calibri"/>
        </w:rPr>
      </w:pPr>
    </w:p>
    <w:p w14:paraId="69BC1DDE">
      <w:pPr>
        <w:widowControl/>
        <w:autoSpaceDE/>
        <w:autoSpaceDN/>
        <w:spacing w:line="276" w:lineRule="auto"/>
        <w:ind w:left="120"/>
        <w:rPr>
          <w:rFonts w:ascii="Calibri" w:hAnsi="Calibri" w:eastAsia="Calibri"/>
        </w:rPr>
      </w:pPr>
    </w:p>
    <w:p w14:paraId="760EF00D">
      <w:pPr>
        <w:widowControl/>
        <w:autoSpaceDE/>
        <w:autoSpaceDN/>
        <w:spacing w:line="276" w:lineRule="auto"/>
        <w:ind w:left="120"/>
        <w:rPr>
          <w:rFonts w:ascii="Calibri" w:hAnsi="Calibri" w:eastAsia="Calibri"/>
        </w:rPr>
      </w:pPr>
    </w:p>
    <w:p w14:paraId="5B12474B">
      <w:pPr>
        <w:widowControl/>
        <w:autoSpaceDE/>
        <w:autoSpaceDN/>
        <w:spacing w:line="408" w:lineRule="auto"/>
        <w:ind w:left="120"/>
        <w:jc w:val="center"/>
        <w:rPr>
          <w:rFonts w:ascii="Calibri" w:hAnsi="Calibri" w:eastAsia="Calibri"/>
        </w:rPr>
      </w:pPr>
      <w:r>
        <w:rPr>
          <w:rFonts w:eastAsia="Calibri"/>
          <w:b/>
          <w:color w:val="000000"/>
          <w:sz w:val="28"/>
        </w:rPr>
        <w:t xml:space="preserve"> РАБОЧАЯ ПРОГРАММА</w:t>
      </w:r>
    </w:p>
    <w:p w14:paraId="1C484971">
      <w:pPr>
        <w:widowControl/>
        <w:autoSpaceDE/>
        <w:autoSpaceDN/>
        <w:spacing w:line="408" w:lineRule="auto"/>
        <w:ind w:left="120"/>
        <w:rPr>
          <w:rFonts w:ascii="Calibri" w:hAnsi="Calibri" w:eastAsia="Calibri"/>
        </w:rPr>
      </w:pPr>
    </w:p>
    <w:p w14:paraId="355EE6AA">
      <w:pPr>
        <w:widowControl/>
        <w:autoSpaceDE/>
        <w:autoSpaceDN/>
        <w:spacing w:line="276" w:lineRule="auto"/>
        <w:ind w:left="120"/>
        <w:jc w:val="center"/>
        <w:rPr>
          <w:rFonts w:ascii="Calibri" w:hAnsi="Calibri" w:eastAsia="Calibri"/>
        </w:rPr>
      </w:pPr>
    </w:p>
    <w:p w14:paraId="32DDA886">
      <w:pPr>
        <w:widowControl/>
        <w:autoSpaceDE/>
        <w:autoSpaceDN/>
        <w:spacing w:line="408" w:lineRule="auto"/>
        <w:ind w:left="120"/>
        <w:jc w:val="center"/>
        <w:rPr>
          <w:rFonts w:ascii="Calibri" w:hAnsi="Calibri" w:eastAsia="Calibri"/>
        </w:rPr>
      </w:pPr>
      <w:r>
        <w:rPr>
          <w:rFonts w:eastAsia="Calibri"/>
          <w:b/>
          <w:color w:val="000000"/>
          <w:sz w:val="28"/>
        </w:rPr>
        <w:t xml:space="preserve"> «Математическая грамотность»</w:t>
      </w:r>
    </w:p>
    <w:p w14:paraId="7211DA56">
      <w:pPr>
        <w:widowControl/>
        <w:autoSpaceDE/>
        <w:autoSpaceDN/>
        <w:spacing w:line="408" w:lineRule="auto"/>
        <w:ind w:left="120"/>
        <w:jc w:val="center"/>
        <w:rPr>
          <w:rFonts w:ascii="Calibri" w:hAnsi="Calibri" w:eastAsia="Calibri"/>
        </w:rPr>
      </w:pPr>
      <w:r>
        <w:rPr>
          <w:rFonts w:eastAsia="Calibri"/>
          <w:color w:val="000000"/>
          <w:sz w:val="28"/>
        </w:rPr>
        <w:t xml:space="preserve">для обучающихся 6 классов </w:t>
      </w:r>
    </w:p>
    <w:p w14:paraId="08652400">
      <w:pPr>
        <w:widowControl/>
        <w:autoSpaceDE/>
        <w:autoSpaceDN/>
        <w:spacing w:line="276" w:lineRule="auto"/>
        <w:ind w:left="120"/>
        <w:jc w:val="center"/>
        <w:rPr>
          <w:rFonts w:ascii="Calibri" w:hAnsi="Calibri" w:eastAsia="Calibri"/>
        </w:rPr>
      </w:pPr>
    </w:p>
    <w:p w14:paraId="1E3729DE">
      <w:pPr>
        <w:widowControl/>
        <w:autoSpaceDE/>
        <w:autoSpaceDN/>
        <w:spacing w:line="276" w:lineRule="auto"/>
        <w:ind w:left="120"/>
        <w:jc w:val="center"/>
        <w:rPr>
          <w:rFonts w:ascii="Calibri" w:hAnsi="Calibri" w:eastAsia="Calibri"/>
        </w:rPr>
      </w:pPr>
    </w:p>
    <w:p w14:paraId="6A685F64">
      <w:pPr>
        <w:widowControl/>
        <w:autoSpaceDE/>
        <w:autoSpaceDN/>
        <w:spacing w:line="276" w:lineRule="auto"/>
        <w:ind w:left="120"/>
        <w:jc w:val="center"/>
        <w:rPr>
          <w:rFonts w:ascii="Calibri" w:hAnsi="Calibri" w:eastAsia="Calibri"/>
        </w:rPr>
      </w:pPr>
    </w:p>
    <w:p w14:paraId="029A93C1">
      <w:pPr>
        <w:widowControl/>
        <w:autoSpaceDE/>
        <w:autoSpaceDN/>
        <w:spacing w:line="276" w:lineRule="auto"/>
        <w:ind w:left="120"/>
        <w:jc w:val="center"/>
        <w:rPr>
          <w:rFonts w:ascii="Calibri" w:hAnsi="Calibri" w:eastAsia="Calibri"/>
        </w:rPr>
      </w:pPr>
    </w:p>
    <w:p w14:paraId="1DFC9BBE">
      <w:pPr>
        <w:widowControl/>
        <w:autoSpaceDE/>
        <w:autoSpaceDN/>
        <w:spacing w:line="276" w:lineRule="auto"/>
        <w:ind w:left="120"/>
        <w:jc w:val="center"/>
        <w:rPr>
          <w:rFonts w:ascii="Calibri" w:hAnsi="Calibri" w:eastAsia="Calibri"/>
        </w:rPr>
      </w:pPr>
    </w:p>
    <w:p w14:paraId="7EC0946D">
      <w:pPr>
        <w:ind w:left="120"/>
        <w:jc w:val="center"/>
      </w:pPr>
    </w:p>
    <w:p w14:paraId="3FB90743">
      <w:pPr>
        <w:ind w:left="120"/>
        <w:jc w:val="center"/>
      </w:pPr>
    </w:p>
    <w:p w14:paraId="0C70EB4F">
      <w:pPr>
        <w:ind w:left="120"/>
        <w:jc w:val="center"/>
      </w:pPr>
    </w:p>
    <w:p w14:paraId="5DE68CC1">
      <w:pPr>
        <w:ind w:left="120"/>
        <w:jc w:val="center"/>
      </w:pPr>
    </w:p>
    <w:p w14:paraId="20BD7CA9">
      <w:pPr>
        <w:ind w:left="120"/>
        <w:jc w:val="center"/>
      </w:pPr>
    </w:p>
    <w:p w14:paraId="7D1E02A0">
      <w:pPr>
        <w:ind w:left="120"/>
        <w:jc w:val="center"/>
      </w:pPr>
    </w:p>
    <w:p w14:paraId="32F2C485">
      <w:pPr>
        <w:ind w:left="120"/>
        <w:jc w:val="center"/>
      </w:pPr>
    </w:p>
    <w:p w14:paraId="6ED9BF63">
      <w:pPr>
        <w:ind w:left="120"/>
        <w:jc w:val="center"/>
      </w:pPr>
    </w:p>
    <w:p w14:paraId="68C51E18">
      <w:pPr>
        <w:ind w:left="120"/>
        <w:jc w:val="center"/>
      </w:pPr>
    </w:p>
    <w:p w14:paraId="026785DA">
      <w:pPr>
        <w:ind w:left="120"/>
        <w:jc w:val="center"/>
      </w:pPr>
    </w:p>
    <w:p w14:paraId="5303E6C5">
      <w:pPr>
        <w:ind w:left="120"/>
        <w:jc w:val="center"/>
      </w:pPr>
    </w:p>
    <w:p w14:paraId="290F4820">
      <w:pPr>
        <w:ind w:left="120"/>
        <w:jc w:val="center"/>
      </w:pPr>
    </w:p>
    <w:p w14:paraId="3EFBBD91">
      <w:pPr>
        <w:ind w:left="120"/>
        <w:jc w:val="center"/>
      </w:pPr>
    </w:p>
    <w:p w14:paraId="5D7EBE0A">
      <w:pPr>
        <w:ind w:left="120"/>
        <w:jc w:val="center"/>
      </w:pPr>
    </w:p>
    <w:p w14:paraId="30BD2450">
      <w:pPr>
        <w:ind w:left="120"/>
        <w:jc w:val="center"/>
      </w:pPr>
    </w:p>
    <w:p w14:paraId="6682A1A2">
      <w:pPr>
        <w:jc w:val="center"/>
        <w:rPr>
          <w:b/>
          <w:color w:val="000000"/>
          <w:sz w:val="28"/>
        </w:rPr>
      </w:pPr>
      <w:bookmarkStart w:id="0" w:name="6129fc25-1484-4cce-a161-840ff826026d"/>
    </w:p>
    <w:bookmarkEnd w:id="0"/>
    <w:p w14:paraId="77C7E2BA">
      <w:pPr>
        <w:jc w:val="center"/>
        <w:rPr>
          <w:rFonts w:hint="default"/>
          <w:sz w:val="28"/>
          <w:szCs w:val="28"/>
          <w:lang w:val="ru-RU"/>
        </w:rPr>
      </w:pPr>
      <w:bookmarkStart w:id="1" w:name="62614f64-10de-4f5c-96b5-e9621fb5538a"/>
      <w:bookmarkEnd w:id="1"/>
      <w:r>
        <w:rPr>
          <w:sz w:val="28"/>
          <w:szCs w:val="28"/>
          <w:lang w:val="ru-RU"/>
        </w:rPr>
        <w:t>Александровка</w:t>
      </w:r>
      <w:r>
        <w:rPr>
          <w:rFonts w:hint="default"/>
          <w:sz w:val="28"/>
          <w:szCs w:val="28"/>
          <w:lang w:val="ru-RU"/>
        </w:rPr>
        <w:t xml:space="preserve"> 2025</w:t>
      </w:r>
    </w:p>
    <w:p w14:paraId="162537D9">
      <w:pPr>
        <w:widowControl/>
        <w:autoSpaceDE/>
        <w:autoSpaceDN/>
        <w:spacing w:line="276" w:lineRule="auto"/>
        <w:ind w:left="120"/>
        <w:jc w:val="center"/>
        <w:rPr>
          <w:rFonts w:ascii="Calibri" w:hAnsi="Calibri" w:eastAsia="Calibri"/>
          <w:lang w:val="en-US"/>
        </w:rPr>
      </w:pPr>
    </w:p>
    <w:p w14:paraId="2CD7C277">
      <w:pPr>
        <w:rPr>
          <w:b/>
          <w:sz w:val="28"/>
        </w:rPr>
        <w:sectPr>
          <w:type w:val="continuous"/>
          <w:pgSz w:w="11910" w:h="16840"/>
          <w:pgMar w:top="1040" w:right="708" w:bottom="280" w:left="850" w:header="720" w:footer="720" w:gutter="0"/>
          <w:cols w:space="720" w:num="1"/>
        </w:sectPr>
      </w:pPr>
    </w:p>
    <w:p w14:paraId="3F3235C5">
      <w:pPr>
        <w:spacing w:before="74"/>
        <w:ind w:left="972"/>
        <w:rPr>
          <w:b/>
          <w:sz w:val="28"/>
        </w:rPr>
      </w:pPr>
      <w:r>
        <w:rPr>
          <w:b/>
          <w:spacing w:val="-2"/>
          <w:sz w:val="28"/>
        </w:rPr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3C7971B1">
      <w:pPr>
        <w:pStyle w:val="5"/>
        <w:spacing w:before="2"/>
        <w:ind w:left="0"/>
        <w:jc w:val="left"/>
        <w:rPr>
          <w:b/>
        </w:rPr>
      </w:pPr>
    </w:p>
    <w:p w14:paraId="52813529">
      <w:pPr>
        <w:pStyle w:val="5"/>
        <w:ind w:right="135" w:firstLine="599"/>
      </w:pPr>
      <w:r>
        <w:t>Рабочая программа курса  «Математическая грамотность» для 6 класса составлена в соответствии с требованиями Федерального государственного образовательного стандарта основного общего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12"/>
        </w:rPr>
        <w:t xml:space="preserve"> </w:t>
      </w:r>
      <w:r>
        <w:t>(далее</w:t>
      </w:r>
      <w:r>
        <w:rPr>
          <w:spacing w:val="-11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ФГОС</w:t>
      </w:r>
      <w:r>
        <w:rPr>
          <w:spacing w:val="-11"/>
        </w:rPr>
        <w:t xml:space="preserve"> </w:t>
      </w:r>
      <w:r>
        <w:t>ООО)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писем</w:t>
      </w:r>
      <w:r>
        <w:rPr>
          <w:spacing w:val="-11"/>
        </w:rPr>
        <w:t xml:space="preserve"> </w:t>
      </w:r>
      <w:r>
        <w:t>Министерства</w:t>
      </w:r>
      <w:r>
        <w:rPr>
          <w:spacing w:val="-13"/>
        </w:rPr>
        <w:t xml:space="preserve"> </w:t>
      </w:r>
      <w:r>
        <w:t>образования и</w:t>
      </w:r>
      <w:r>
        <w:rPr>
          <w:spacing w:val="58"/>
        </w:rPr>
        <w:t xml:space="preserve">  </w:t>
      </w:r>
      <w:r>
        <w:t>науки</w:t>
      </w:r>
      <w:r>
        <w:rPr>
          <w:spacing w:val="58"/>
        </w:rPr>
        <w:t xml:space="preserve">  </w:t>
      </w:r>
      <w:r>
        <w:t>Российской</w:t>
      </w:r>
      <w:r>
        <w:rPr>
          <w:spacing w:val="58"/>
        </w:rPr>
        <w:t xml:space="preserve">  </w:t>
      </w:r>
      <w:r>
        <w:t>Федерации</w:t>
      </w:r>
      <w:r>
        <w:rPr>
          <w:spacing w:val="58"/>
        </w:rPr>
        <w:t xml:space="preserve">  </w:t>
      </w:r>
      <w:r>
        <w:t>«Об</w:t>
      </w:r>
      <w:r>
        <w:rPr>
          <w:spacing w:val="58"/>
        </w:rPr>
        <w:t xml:space="preserve">  </w:t>
      </w:r>
      <w:r>
        <w:t>изучении</w:t>
      </w:r>
      <w:r>
        <w:rPr>
          <w:spacing w:val="58"/>
        </w:rPr>
        <w:t xml:space="preserve">  </w:t>
      </w:r>
      <w:r>
        <w:t>предметной</w:t>
      </w:r>
      <w:r>
        <w:rPr>
          <w:spacing w:val="58"/>
        </w:rPr>
        <w:t xml:space="preserve">  </w:t>
      </w:r>
      <w:r>
        <w:t>области</w:t>
      </w:r>
    </w:p>
    <w:p w14:paraId="01961B1A">
      <w:pPr>
        <w:pStyle w:val="5"/>
        <w:spacing w:before="1" w:line="322" w:lineRule="exact"/>
        <w:jc w:val="left"/>
      </w:pPr>
      <w:r>
        <w:rPr>
          <w:spacing w:val="-2"/>
        </w:rPr>
        <w:t>«Математика».</w:t>
      </w:r>
    </w:p>
    <w:p w14:paraId="2ED9DF65">
      <w:pPr>
        <w:pStyle w:val="5"/>
        <w:spacing w:line="321" w:lineRule="exact"/>
        <w:ind w:left="1452"/>
      </w:pPr>
      <w:r>
        <w:t>Приоритетными</w:t>
      </w:r>
      <w:r>
        <w:rPr>
          <w:spacing w:val="-7"/>
        </w:rPr>
        <w:t xml:space="preserve"> </w:t>
      </w:r>
      <w:r>
        <w:t>целями</w:t>
      </w:r>
      <w:r>
        <w:rPr>
          <w:spacing w:val="-7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классах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14:paraId="46D30C1A">
      <w:pPr>
        <w:pStyle w:val="8"/>
        <w:numPr>
          <w:ilvl w:val="0"/>
          <w:numId w:val="1"/>
        </w:numPr>
        <w:tabs>
          <w:tab w:val="left" w:pos="1559"/>
        </w:tabs>
        <w:ind w:right="144" w:firstLine="566"/>
        <w:rPr>
          <w:sz w:val="28"/>
        </w:rPr>
      </w:pPr>
      <w:r>
        <w:rPr>
          <w:sz w:val="28"/>
        </w:rPr>
        <w:t>продолжение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8"/>
          <w:sz w:val="28"/>
        </w:rPr>
        <w:t xml:space="preserve"> </w:t>
      </w:r>
      <w:r>
        <w:rPr>
          <w:sz w:val="28"/>
        </w:rPr>
        <w:t>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75E8EBF2">
      <w:pPr>
        <w:pStyle w:val="8"/>
        <w:numPr>
          <w:ilvl w:val="0"/>
          <w:numId w:val="1"/>
        </w:numPr>
        <w:tabs>
          <w:tab w:val="left" w:pos="1559"/>
        </w:tabs>
        <w:ind w:right="144" w:firstLine="566"/>
        <w:rPr>
          <w:sz w:val="28"/>
        </w:rPr>
      </w:pPr>
      <w:r>
        <w:rPr>
          <w:sz w:val="28"/>
        </w:rPr>
        <w:t>развитие интеллектуальных и творческих способностей обучающихся, 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изучению </w:t>
      </w:r>
      <w:r>
        <w:rPr>
          <w:spacing w:val="-2"/>
          <w:sz w:val="28"/>
        </w:rPr>
        <w:t>математики;</w:t>
      </w:r>
    </w:p>
    <w:p w14:paraId="0AC9D7BB">
      <w:pPr>
        <w:pStyle w:val="8"/>
        <w:numPr>
          <w:ilvl w:val="0"/>
          <w:numId w:val="1"/>
        </w:numPr>
        <w:tabs>
          <w:tab w:val="left" w:pos="1559"/>
        </w:tabs>
        <w:ind w:right="136" w:firstLine="566"/>
        <w:rPr>
          <w:sz w:val="28"/>
        </w:rPr>
      </w:pPr>
      <w:r>
        <w:rPr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6458E671">
      <w:pPr>
        <w:pStyle w:val="8"/>
        <w:numPr>
          <w:ilvl w:val="0"/>
          <w:numId w:val="1"/>
        </w:numPr>
        <w:tabs>
          <w:tab w:val="left" w:pos="1559"/>
        </w:tabs>
        <w:ind w:right="134" w:firstLine="566"/>
        <w:rPr>
          <w:sz w:val="28"/>
        </w:rPr>
      </w:pPr>
      <w:r>
        <w:rPr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061EBDD1">
      <w:pPr>
        <w:pStyle w:val="5"/>
        <w:ind w:right="135" w:firstLine="707"/>
      </w:pPr>
      <w:r>
        <w:t>«Математическая грамотность» рассчитанного на 34 часов (1 час в неделю).</w:t>
      </w:r>
    </w:p>
    <w:p w14:paraId="58EA0450">
      <w:pPr>
        <w:pStyle w:val="5"/>
        <w:ind w:right="143" w:firstLine="707"/>
      </w:pPr>
      <w:r>
        <w:t>Данный курс имеет своей целью развитие мышления и, прежде всего, формирование абстрактного мышления.</w:t>
      </w:r>
    </w:p>
    <w:p w14:paraId="4EEFB215">
      <w:pPr>
        <w:pStyle w:val="5"/>
        <w:ind w:right="137" w:firstLine="707"/>
      </w:pPr>
      <w:r>
        <w:t>Изучение к</w:t>
      </w:r>
      <w:r>
        <w:rPr>
          <w:lang w:val="ru-RU"/>
        </w:rPr>
        <w:t>урс</w:t>
      </w:r>
      <w:r>
        <w:rPr>
          <w:rFonts w:hint="default"/>
          <w:lang w:val="ru-RU"/>
        </w:rPr>
        <w:t xml:space="preserve"> </w:t>
      </w:r>
      <w:r>
        <w:t>«Математическая грамотность» способствует решению следующих задач:</w:t>
      </w:r>
    </w:p>
    <w:p w14:paraId="5EAF7EC1">
      <w:pPr>
        <w:pStyle w:val="8"/>
        <w:numPr>
          <w:ilvl w:val="0"/>
          <w:numId w:val="2"/>
        </w:numPr>
        <w:tabs>
          <w:tab w:val="left" w:pos="1911"/>
        </w:tabs>
        <w:ind w:right="143" w:firstLine="707"/>
        <w:jc w:val="both"/>
        <w:rPr>
          <w:sz w:val="28"/>
        </w:rPr>
      </w:pPr>
      <w:r>
        <w:rPr>
          <w:sz w:val="28"/>
        </w:rPr>
        <w:t>формирование алгоритмических умений и навыков, эвристических приемов, как общего, так и конкретного характера;</w:t>
      </w:r>
    </w:p>
    <w:p w14:paraId="24D6B8ED">
      <w:pPr>
        <w:pStyle w:val="8"/>
        <w:numPr>
          <w:ilvl w:val="0"/>
          <w:numId w:val="2"/>
        </w:numPr>
        <w:tabs>
          <w:tab w:val="left" w:pos="1984"/>
        </w:tabs>
        <w:ind w:right="137" w:firstLine="707"/>
        <w:jc w:val="both"/>
        <w:rPr>
          <w:sz w:val="28"/>
        </w:rPr>
      </w:pPr>
      <w:r>
        <w:rPr>
          <w:sz w:val="28"/>
        </w:rPr>
        <w:t>формирование таких качеств мышления, как сила и гибкость, конструктивность и критичность;</w:t>
      </w:r>
    </w:p>
    <w:p w14:paraId="0BCAFC16">
      <w:pPr>
        <w:pStyle w:val="8"/>
        <w:numPr>
          <w:ilvl w:val="0"/>
          <w:numId w:val="2"/>
        </w:numPr>
        <w:tabs>
          <w:tab w:val="left" w:pos="1849"/>
        </w:tabs>
        <w:ind w:right="139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стиля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8"/>
          <w:sz w:val="28"/>
        </w:rPr>
        <w:t xml:space="preserve"> </w:t>
      </w:r>
      <w:r>
        <w:rPr>
          <w:sz w:val="28"/>
        </w:rPr>
        <w:t>включающее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себя индукцию и дедукцию, обобщение и конкретизацию, анализ и синтез, классификацию и систематизацию, абстрагирование и аналогию.</w:t>
      </w:r>
    </w:p>
    <w:p w14:paraId="3E907338">
      <w:pPr>
        <w:pStyle w:val="2"/>
        <w:spacing w:line="322" w:lineRule="exact"/>
        <w:jc w:val="left"/>
        <w:rPr>
          <w:b w:val="0"/>
        </w:rPr>
      </w:pPr>
      <w:r>
        <w:t>Ценностные</w:t>
      </w:r>
      <w:r>
        <w:rPr>
          <w:spacing w:val="-7"/>
        </w:rPr>
        <w:t xml:space="preserve"> </w:t>
      </w:r>
      <w:r>
        <w:rPr>
          <w:spacing w:val="-2"/>
        </w:rPr>
        <w:t>ориентиры</w:t>
      </w:r>
      <w:r>
        <w:rPr>
          <w:b w:val="0"/>
          <w:spacing w:val="-2"/>
        </w:rPr>
        <w:t>:</w:t>
      </w:r>
    </w:p>
    <w:p w14:paraId="750320CA">
      <w:pPr>
        <w:pStyle w:val="8"/>
        <w:numPr>
          <w:ilvl w:val="1"/>
          <w:numId w:val="2"/>
        </w:numPr>
        <w:tabs>
          <w:tab w:val="left" w:pos="1722"/>
        </w:tabs>
        <w:spacing w:line="322" w:lineRule="exact"/>
        <w:ind w:left="1722" w:hanging="162"/>
        <w:jc w:val="left"/>
        <w:rPr>
          <w:sz w:val="28"/>
        </w:rPr>
      </w:pPr>
      <w:r>
        <w:rPr>
          <w:sz w:val="28"/>
        </w:rPr>
        <w:t>социальная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солидарность,</w:t>
      </w:r>
    </w:p>
    <w:p w14:paraId="49D1D56E">
      <w:pPr>
        <w:pStyle w:val="8"/>
        <w:numPr>
          <w:ilvl w:val="1"/>
          <w:numId w:val="2"/>
        </w:numPr>
        <w:tabs>
          <w:tab w:val="left" w:pos="1722"/>
        </w:tabs>
        <w:spacing w:line="322" w:lineRule="exact"/>
        <w:ind w:left="1722" w:hanging="162"/>
        <w:jc w:val="left"/>
        <w:rPr>
          <w:sz w:val="28"/>
        </w:rPr>
      </w:pPr>
      <w:r>
        <w:rPr>
          <w:sz w:val="28"/>
        </w:rPr>
        <w:t>труд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творчество,</w:t>
      </w:r>
    </w:p>
    <w:p w14:paraId="58834109">
      <w:pPr>
        <w:pStyle w:val="8"/>
        <w:numPr>
          <w:ilvl w:val="1"/>
          <w:numId w:val="2"/>
        </w:numPr>
        <w:tabs>
          <w:tab w:val="left" w:pos="1722"/>
        </w:tabs>
        <w:spacing w:line="322" w:lineRule="exact"/>
        <w:ind w:left="1722" w:hanging="162"/>
        <w:jc w:val="left"/>
        <w:rPr>
          <w:sz w:val="28"/>
        </w:rPr>
      </w:pPr>
      <w:r>
        <w:rPr>
          <w:spacing w:val="-2"/>
          <w:sz w:val="28"/>
        </w:rPr>
        <w:t>наука,</w:t>
      </w:r>
    </w:p>
    <w:p w14:paraId="38A5B0BC">
      <w:pPr>
        <w:pStyle w:val="8"/>
        <w:numPr>
          <w:ilvl w:val="1"/>
          <w:numId w:val="2"/>
        </w:numPr>
        <w:tabs>
          <w:tab w:val="left" w:pos="1722"/>
        </w:tabs>
        <w:ind w:left="1722" w:hanging="162"/>
        <w:jc w:val="left"/>
        <w:rPr>
          <w:sz w:val="28"/>
        </w:rPr>
      </w:pPr>
      <w:r>
        <w:rPr>
          <w:spacing w:val="-2"/>
          <w:sz w:val="28"/>
        </w:rPr>
        <w:t>искусство,</w:t>
      </w:r>
    </w:p>
    <w:p w14:paraId="36D27CBB">
      <w:pPr>
        <w:pStyle w:val="8"/>
        <w:numPr>
          <w:ilvl w:val="1"/>
          <w:numId w:val="2"/>
        </w:numPr>
        <w:tabs>
          <w:tab w:val="left" w:pos="1722"/>
        </w:tabs>
        <w:spacing w:before="1" w:line="322" w:lineRule="exact"/>
        <w:ind w:left="1722" w:hanging="162"/>
        <w:jc w:val="left"/>
        <w:rPr>
          <w:sz w:val="28"/>
        </w:rPr>
      </w:pPr>
      <w:r>
        <w:rPr>
          <w:spacing w:val="-2"/>
          <w:sz w:val="28"/>
        </w:rPr>
        <w:t>природа,</w:t>
      </w:r>
    </w:p>
    <w:p w14:paraId="1F7806CA">
      <w:pPr>
        <w:pStyle w:val="8"/>
        <w:numPr>
          <w:ilvl w:val="1"/>
          <w:numId w:val="2"/>
        </w:numPr>
        <w:tabs>
          <w:tab w:val="left" w:pos="1722"/>
        </w:tabs>
        <w:ind w:left="1722" w:hanging="162"/>
        <w:jc w:val="left"/>
        <w:rPr>
          <w:sz w:val="28"/>
        </w:rPr>
      </w:pPr>
      <w:r>
        <w:rPr>
          <w:spacing w:val="-2"/>
          <w:sz w:val="28"/>
        </w:rPr>
        <w:t>человечество.</w:t>
      </w:r>
    </w:p>
    <w:p w14:paraId="68D6299C">
      <w:pPr>
        <w:pStyle w:val="8"/>
        <w:jc w:val="left"/>
        <w:rPr>
          <w:sz w:val="28"/>
        </w:rPr>
        <w:sectPr>
          <w:pgSz w:w="11910" w:h="16840"/>
          <w:pgMar w:top="1040" w:right="708" w:bottom="280" w:left="850" w:header="720" w:footer="720" w:gutter="0"/>
          <w:cols w:space="720" w:num="1"/>
        </w:sectPr>
      </w:pPr>
    </w:p>
    <w:p w14:paraId="11856847">
      <w:pPr>
        <w:tabs>
          <w:tab w:val="left" w:pos="3890"/>
          <w:tab w:val="left" w:pos="7157"/>
        </w:tabs>
        <w:spacing w:before="74"/>
        <w:ind w:left="972" w:right="133"/>
        <w:jc w:val="both"/>
        <w:rPr>
          <w:b/>
          <w:sz w:val="28"/>
        </w:rPr>
      </w:pPr>
      <w:r>
        <w:rPr>
          <w:b/>
          <w:sz w:val="28"/>
        </w:rPr>
        <w:t xml:space="preserve">ПЛАНИРУЕМЫЕ РЕЗУЛЬТАТЫ ОСВОЕНИЯ ПРОГРАММЫ КУРСА </w:t>
      </w:r>
      <w:r>
        <w:rPr>
          <w:b/>
          <w:spacing w:val="-2"/>
          <w:sz w:val="28"/>
        </w:rPr>
        <w:t>ВНЕУРОЧНОЙ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ДЕЯТЕЛЬНОСТИ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«МАТЕМАТИЧЕСКАЯ ГРАМОТНОСТЬ»</w:t>
      </w:r>
    </w:p>
    <w:p w14:paraId="78F40B7F">
      <w:pPr>
        <w:pStyle w:val="5"/>
        <w:spacing w:before="1"/>
        <w:ind w:left="0"/>
        <w:jc w:val="left"/>
        <w:rPr>
          <w:b/>
        </w:rPr>
      </w:pPr>
    </w:p>
    <w:p w14:paraId="0D9DB0FC">
      <w:pPr>
        <w:spacing w:before="1"/>
        <w:ind w:left="3509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14:paraId="0A7E98D9">
      <w:pPr>
        <w:pStyle w:val="5"/>
        <w:spacing w:before="321" w:line="242" w:lineRule="auto"/>
        <w:ind w:right="137" w:firstLine="599"/>
      </w:pPr>
      <w:r>
        <w:rPr>
          <w:b/>
        </w:rPr>
        <w:t xml:space="preserve">Личностные результаты </w:t>
      </w:r>
      <w:r>
        <w:t>освоения программы курса внеурочной деятельности «Математическая грамотность» характеризуются:</w:t>
      </w:r>
    </w:p>
    <w:p w14:paraId="61DD8EFD">
      <w:pPr>
        <w:pStyle w:val="2"/>
        <w:numPr>
          <w:ilvl w:val="0"/>
          <w:numId w:val="3"/>
        </w:numPr>
        <w:tabs>
          <w:tab w:val="left" w:pos="1755"/>
        </w:tabs>
        <w:spacing w:line="317" w:lineRule="exact"/>
        <w:ind w:left="1755" w:hanging="303"/>
        <w:jc w:val="both"/>
      </w:pPr>
      <w:r>
        <w:rPr>
          <w:spacing w:val="-2"/>
        </w:rPr>
        <w:t>патриотическое</w:t>
      </w:r>
      <w:r>
        <w:rPr>
          <w:spacing w:val="10"/>
        </w:rPr>
        <w:t xml:space="preserve"> </w:t>
      </w:r>
      <w:r>
        <w:rPr>
          <w:spacing w:val="-2"/>
        </w:rPr>
        <w:t>воспитание:</w:t>
      </w:r>
    </w:p>
    <w:p w14:paraId="32B0ACFE">
      <w:pPr>
        <w:pStyle w:val="5"/>
        <w:ind w:right="136" w:firstLine="599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FDDF4FC">
      <w:pPr>
        <w:pStyle w:val="2"/>
        <w:numPr>
          <w:ilvl w:val="0"/>
          <w:numId w:val="3"/>
        </w:numPr>
        <w:tabs>
          <w:tab w:val="left" w:pos="1755"/>
        </w:tabs>
        <w:spacing w:before="1" w:line="322" w:lineRule="exact"/>
        <w:ind w:left="1755" w:hanging="303"/>
        <w:jc w:val="both"/>
      </w:pPr>
      <w:r>
        <w:t>гражданское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духовно-нравственное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14:paraId="66C47052">
      <w:pPr>
        <w:pStyle w:val="5"/>
        <w:ind w:right="141" w:firstLine="599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2D58C55">
      <w:pPr>
        <w:pStyle w:val="2"/>
        <w:numPr>
          <w:ilvl w:val="0"/>
          <w:numId w:val="3"/>
        </w:numPr>
        <w:tabs>
          <w:tab w:val="left" w:pos="1755"/>
        </w:tabs>
        <w:spacing w:line="322" w:lineRule="exact"/>
        <w:ind w:left="1755" w:hanging="303"/>
        <w:jc w:val="both"/>
      </w:pPr>
      <w:r>
        <w:t>трудовое</w:t>
      </w:r>
      <w:r>
        <w:rPr>
          <w:spacing w:val="-8"/>
        </w:rPr>
        <w:t xml:space="preserve"> </w:t>
      </w:r>
      <w:r>
        <w:rPr>
          <w:spacing w:val="-2"/>
        </w:rPr>
        <w:t>воспитание:</w:t>
      </w:r>
    </w:p>
    <w:p w14:paraId="40131F4A">
      <w:pPr>
        <w:pStyle w:val="5"/>
        <w:ind w:right="137" w:firstLine="599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</w:t>
      </w:r>
      <w:r>
        <w:rPr>
          <w:spacing w:val="-2"/>
        </w:rPr>
        <w:t xml:space="preserve"> </w:t>
      </w:r>
      <w:r>
        <w:t>индивидуальной траектории образования и жизненных планов с учётом личных интересов и общественных потребностей;</w:t>
      </w:r>
    </w:p>
    <w:p w14:paraId="2394A717">
      <w:pPr>
        <w:pStyle w:val="2"/>
        <w:numPr>
          <w:ilvl w:val="0"/>
          <w:numId w:val="3"/>
        </w:numPr>
        <w:tabs>
          <w:tab w:val="left" w:pos="1755"/>
        </w:tabs>
        <w:spacing w:before="1" w:line="322" w:lineRule="exact"/>
        <w:ind w:left="1755" w:hanging="303"/>
        <w:jc w:val="both"/>
      </w:pPr>
      <w:r>
        <w:t>эстетическое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14:paraId="25DD965C">
      <w:pPr>
        <w:pStyle w:val="5"/>
        <w:ind w:right="137" w:firstLine="599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C50AA3A">
      <w:pPr>
        <w:pStyle w:val="2"/>
        <w:numPr>
          <w:ilvl w:val="0"/>
          <w:numId w:val="3"/>
        </w:numPr>
        <w:tabs>
          <w:tab w:val="left" w:pos="1755"/>
        </w:tabs>
        <w:spacing w:line="321" w:lineRule="exact"/>
        <w:ind w:left="1755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14:paraId="0B0A3AC4">
      <w:pPr>
        <w:pStyle w:val="5"/>
        <w:ind w:right="142" w:firstLine="599"/>
      </w:pPr>
      <w: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14:paraId="4C8F0B16">
      <w:pPr>
        <w:pStyle w:val="2"/>
        <w:numPr>
          <w:ilvl w:val="0"/>
          <w:numId w:val="3"/>
        </w:numPr>
        <w:tabs>
          <w:tab w:val="left" w:pos="1866"/>
        </w:tabs>
        <w:spacing w:before="2"/>
        <w:ind w:left="852" w:right="140" w:firstLine="599"/>
        <w:jc w:val="both"/>
      </w:pPr>
      <w:r>
        <w:t>физическое воспитание, формирование культуры здоровья и эмоционального благополучия:</w:t>
      </w:r>
    </w:p>
    <w:p w14:paraId="3465F662">
      <w:pPr>
        <w:pStyle w:val="5"/>
        <w:ind w:right="138" w:firstLine="599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</w:t>
      </w:r>
      <w:r>
        <w:rPr>
          <w:spacing w:val="59"/>
        </w:rPr>
        <w:t xml:space="preserve">  </w:t>
      </w:r>
      <w:r>
        <w:t>режим</w:t>
      </w:r>
      <w:r>
        <w:rPr>
          <w:spacing w:val="60"/>
        </w:rPr>
        <w:t xml:space="preserve">  </w:t>
      </w:r>
      <w:r>
        <w:t>занятий</w:t>
      </w:r>
      <w:r>
        <w:rPr>
          <w:spacing w:val="59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отдыха,</w:t>
      </w:r>
      <w:r>
        <w:rPr>
          <w:spacing w:val="60"/>
        </w:rPr>
        <w:t xml:space="preserve">  </w:t>
      </w:r>
      <w:r>
        <w:t>регулярная</w:t>
      </w:r>
      <w:r>
        <w:rPr>
          <w:spacing w:val="60"/>
        </w:rPr>
        <w:t xml:space="preserve">  </w:t>
      </w:r>
      <w:r>
        <w:rPr>
          <w:spacing w:val="-2"/>
        </w:rPr>
        <w:t>физическая</w:t>
      </w:r>
    </w:p>
    <w:p w14:paraId="459608A5">
      <w:pPr>
        <w:pStyle w:val="5"/>
        <w:sectPr>
          <w:pgSz w:w="11910" w:h="16840"/>
          <w:pgMar w:top="1040" w:right="708" w:bottom="280" w:left="850" w:header="720" w:footer="720" w:gutter="0"/>
          <w:cols w:space="720" w:num="1"/>
        </w:sectPr>
      </w:pPr>
    </w:p>
    <w:p w14:paraId="55730D03">
      <w:pPr>
        <w:pStyle w:val="5"/>
        <w:spacing w:before="74" w:line="242" w:lineRule="auto"/>
        <w:ind w:right="142"/>
      </w:pPr>
      <w:r>
        <w:t>активность),</w:t>
      </w:r>
      <w:r>
        <w:rPr>
          <w:spacing w:val="-18"/>
        </w:rPr>
        <w:t xml:space="preserve"> </w:t>
      </w:r>
      <w:r>
        <w:t>сформированностью</w:t>
      </w:r>
      <w:r>
        <w:rPr>
          <w:spacing w:val="-17"/>
        </w:rPr>
        <w:t xml:space="preserve"> </w:t>
      </w:r>
      <w:r>
        <w:t>навыка</w:t>
      </w:r>
      <w:r>
        <w:rPr>
          <w:spacing w:val="-18"/>
        </w:rPr>
        <w:t xml:space="preserve"> </w:t>
      </w:r>
      <w:r>
        <w:t>рефлексии,</w:t>
      </w:r>
      <w:r>
        <w:rPr>
          <w:spacing w:val="-17"/>
        </w:rPr>
        <w:t xml:space="preserve"> </w:t>
      </w:r>
      <w:r>
        <w:t>признанием</w:t>
      </w:r>
      <w:r>
        <w:rPr>
          <w:spacing w:val="-18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права на ошибку и такого же права другого человека;</w:t>
      </w:r>
    </w:p>
    <w:p w14:paraId="05A50ABD">
      <w:pPr>
        <w:pStyle w:val="2"/>
        <w:numPr>
          <w:ilvl w:val="0"/>
          <w:numId w:val="3"/>
        </w:numPr>
        <w:tabs>
          <w:tab w:val="left" w:pos="1755"/>
        </w:tabs>
        <w:spacing w:line="317" w:lineRule="exact"/>
        <w:ind w:left="1755" w:hanging="303"/>
        <w:jc w:val="both"/>
      </w:pPr>
      <w:r>
        <w:t>экологическое</w:t>
      </w:r>
      <w:r>
        <w:rPr>
          <w:spacing w:val="-16"/>
        </w:rPr>
        <w:t xml:space="preserve"> </w:t>
      </w:r>
      <w:r>
        <w:rPr>
          <w:spacing w:val="-2"/>
        </w:rPr>
        <w:t>воспитание:</w:t>
      </w:r>
    </w:p>
    <w:p w14:paraId="43AFE130">
      <w:pPr>
        <w:pStyle w:val="5"/>
        <w:ind w:right="139" w:firstLine="599"/>
      </w:pPr>
      <w:r>
        <w:t>ориентацией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применение</w:t>
      </w:r>
      <w:r>
        <w:rPr>
          <w:spacing w:val="-10"/>
        </w:rPr>
        <w:t xml:space="preserve"> </w:t>
      </w:r>
      <w:r>
        <w:t>математических</w:t>
      </w:r>
      <w:r>
        <w:rPr>
          <w:spacing w:val="-9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ED404E9">
      <w:pPr>
        <w:pStyle w:val="2"/>
        <w:numPr>
          <w:ilvl w:val="0"/>
          <w:numId w:val="3"/>
        </w:numPr>
        <w:tabs>
          <w:tab w:val="left" w:pos="1796"/>
        </w:tabs>
        <w:spacing w:before="1"/>
        <w:ind w:left="852" w:right="140" w:firstLine="599"/>
        <w:jc w:val="both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14:paraId="1B34E24C">
      <w:pPr>
        <w:pStyle w:val="5"/>
        <w:ind w:right="136" w:firstLine="599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E2E8333">
      <w:pPr>
        <w:pStyle w:val="5"/>
        <w:spacing w:before="1"/>
        <w:ind w:right="143" w:firstLine="599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5C37CFD">
      <w:pPr>
        <w:pStyle w:val="5"/>
        <w:ind w:right="140" w:firstLine="599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3933BA4">
      <w:pPr>
        <w:spacing w:before="321"/>
        <w:ind w:left="3113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14:paraId="0B47FF49">
      <w:pPr>
        <w:pStyle w:val="2"/>
        <w:spacing w:before="321"/>
        <w:jc w:val="left"/>
      </w:pPr>
      <w:r>
        <w:rPr>
          <w:u w:val="single"/>
        </w:rPr>
        <w:t>Познавательные</w:t>
      </w:r>
      <w:r>
        <w:rPr>
          <w:spacing w:val="-8"/>
          <w:u w:val="single"/>
        </w:rPr>
        <w:t xml:space="preserve"> </w:t>
      </w:r>
      <w:r>
        <w:rPr>
          <w:u w:val="single"/>
        </w:rPr>
        <w:t>универсальные</w:t>
      </w:r>
      <w:r>
        <w:rPr>
          <w:spacing w:val="-8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действия</w:t>
      </w:r>
    </w:p>
    <w:p w14:paraId="06E15576">
      <w:pPr>
        <w:pStyle w:val="5"/>
        <w:spacing w:before="2"/>
        <w:ind w:left="0"/>
        <w:jc w:val="left"/>
        <w:rPr>
          <w:b/>
        </w:rPr>
      </w:pPr>
    </w:p>
    <w:p w14:paraId="41F069E4">
      <w:pPr>
        <w:spacing w:line="321" w:lineRule="exact"/>
        <w:ind w:left="1560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действия:</w:t>
      </w:r>
    </w:p>
    <w:p w14:paraId="6E922545">
      <w:pPr>
        <w:pStyle w:val="8"/>
        <w:numPr>
          <w:ilvl w:val="0"/>
          <w:numId w:val="4"/>
        </w:numPr>
        <w:tabs>
          <w:tab w:val="left" w:pos="1559"/>
        </w:tabs>
        <w:ind w:right="141" w:firstLine="427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7155364">
      <w:pPr>
        <w:pStyle w:val="8"/>
        <w:numPr>
          <w:ilvl w:val="0"/>
          <w:numId w:val="4"/>
        </w:numPr>
        <w:tabs>
          <w:tab w:val="left" w:pos="1559"/>
        </w:tabs>
        <w:ind w:right="144" w:firstLine="427"/>
        <w:rPr>
          <w:sz w:val="28"/>
        </w:rPr>
      </w:pPr>
      <w:r>
        <w:rPr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345A042">
      <w:pPr>
        <w:pStyle w:val="8"/>
        <w:numPr>
          <w:ilvl w:val="0"/>
          <w:numId w:val="4"/>
        </w:numPr>
        <w:tabs>
          <w:tab w:val="left" w:pos="1559"/>
        </w:tabs>
        <w:ind w:right="141" w:firstLine="427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3438EA2">
      <w:pPr>
        <w:pStyle w:val="8"/>
        <w:numPr>
          <w:ilvl w:val="0"/>
          <w:numId w:val="4"/>
        </w:numPr>
        <w:tabs>
          <w:tab w:val="left" w:pos="1559"/>
        </w:tabs>
        <w:ind w:right="143" w:firstLine="427"/>
        <w:rPr>
          <w:sz w:val="28"/>
        </w:rPr>
      </w:pPr>
      <w:r>
        <w:rPr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B12584C">
      <w:pPr>
        <w:pStyle w:val="8"/>
        <w:numPr>
          <w:ilvl w:val="0"/>
          <w:numId w:val="4"/>
        </w:numPr>
        <w:tabs>
          <w:tab w:val="left" w:pos="1559"/>
        </w:tabs>
        <w:ind w:right="142" w:firstLine="427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A26FB1A">
      <w:pPr>
        <w:pStyle w:val="8"/>
        <w:rPr>
          <w:sz w:val="28"/>
        </w:rPr>
        <w:sectPr>
          <w:pgSz w:w="11910" w:h="16840"/>
          <w:pgMar w:top="1040" w:right="708" w:bottom="280" w:left="850" w:header="720" w:footer="720" w:gutter="0"/>
          <w:cols w:space="720" w:num="1"/>
        </w:sectPr>
      </w:pPr>
    </w:p>
    <w:p w14:paraId="5786055F">
      <w:pPr>
        <w:pStyle w:val="8"/>
        <w:numPr>
          <w:ilvl w:val="0"/>
          <w:numId w:val="4"/>
        </w:numPr>
        <w:tabs>
          <w:tab w:val="left" w:pos="1559"/>
        </w:tabs>
        <w:spacing w:before="76"/>
        <w:ind w:right="143" w:firstLine="427"/>
        <w:rPr>
          <w:sz w:val="28"/>
        </w:rPr>
      </w:pPr>
      <w:r>
        <w:rPr>
          <w:sz w:val="28"/>
        </w:rPr>
        <w:t>выбирать способ решения учебной задачи (сравнивать несколько вариантов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0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0"/>
          <w:sz w:val="28"/>
        </w:rPr>
        <w:t xml:space="preserve"> </w:t>
      </w:r>
      <w:r>
        <w:rPr>
          <w:sz w:val="28"/>
        </w:rPr>
        <w:t>самостоятельно выделенных критериев).</w:t>
      </w:r>
    </w:p>
    <w:p w14:paraId="6B2EABD4">
      <w:pPr>
        <w:pStyle w:val="2"/>
        <w:spacing w:line="320" w:lineRule="exact"/>
        <w:rPr>
          <w:b w:val="0"/>
        </w:rPr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14:paraId="0CA14984">
      <w:pPr>
        <w:pStyle w:val="8"/>
        <w:numPr>
          <w:ilvl w:val="0"/>
          <w:numId w:val="4"/>
        </w:numPr>
        <w:tabs>
          <w:tab w:val="left" w:pos="1559"/>
        </w:tabs>
        <w:spacing w:before="1"/>
        <w:ind w:right="138" w:firstLine="427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BD8B33E">
      <w:pPr>
        <w:pStyle w:val="8"/>
        <w:numPr>
          <w:ilvl w:val="0"/>
          <w:numId w:val="4"/>
        </w:numPr>
        <w:tabs>
          <w:tab w:val="left" w:pos="1559"/>
        </w:tabs>
        <w:ind w:right="142" w:firstLine="427"/>
        <w:rPr>
          <w:sz w:val="28"/>
        </w:rPr>
      </w:pPr>
      <w:r>
        <w:rPr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AB76CA8">
      <w:pPr>
        <w:pStyle w:val="8"/>
        <w:numPr>
          <w:ilvl w:val="0"/>
          <w:numId w:val="4"/>
        </w:numPr>
        <w:tabs>
          <w:tab w:val="left" w:pos="1559"/>
        </w:tabs>
        <w:ind w:right="142" w:firstLine="427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B1C3DFA">
      <w:pPr>
        <w:pStyle w:val="8"/>
        <w:numPr>
          <w:ilvl w:val="0"/>
          <w:numId w:val="4"/>
        </w:numPr>
        <w:tabs>
          <w:tab w:val="left" w:pos="1559"/>
        </w:tabs>
        <w:ind w:right="142" w:firstLine="427"/>
        <w:rPr>
          <w:sz w:val="28"/>
        </w:rPr>
      </w:pPr>
      <w:r>
        <w:rPr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E103235">
      <w:pPr>
        <w:pStyle w:val="2"/>
        <w:spacing w:line="320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14:paraId="599D5AA2">
      <w:pPr>
        <w:pStyle w:val="8"/>
        <w:numPr>
          <w:ilvl w:val="0"/>
          <w:numId w:val="4"/>
        </w:numPr>
        <w:tabs>
          <w:tab w:val="left" w:pos="1559"/>
          <w:tab w:val="left" w:pos="2901"/>
          <w:tab w:val="left" w:pos="5133"/>
          <w:tab w:val="left" w:pos="5521"/>
          <w:tab w:val="left" w:pos="7418"/>
          <w:tab w:val="left" w:pos="9238"/>
        </w:tabs>
        <w:ind w:right="143" w:firstLine="427"/>
        <w:jc w:val="left"/>
        <w:rPr>
          <w:sz w:val="28"/>
        </w:rPr>
      </w:pPr>
      <w:r>
        <w:rPr>
          <w:spacing w:val="-2"/>
          <w:sz w:val="28"/>
        </w:rPr>
        <w:t>выявлять</w:t>
      </w:r>
      <w:r>
        <w:rPr>
          <w:sz w:val="28"/>
        </w:rPr>
        <w:tab/>
      </w:r>
      <w:r>
        <w:rPr>
          <w:spacing w:val="-2"/>
          <w:sz w:val="28"/>
        </w:rPr>
        <w:t>недостаточность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избыточность</w:t>
      </w:r>
      <w:r>
        <w:rPr>
          <w:sz w:val="28"/>
        </w:rPr>
        <w:tab/>
      </w:r>
      <w:r>
        <w:rPr>
          <w:spacing w:val="-2"/>
          <w:sz w:val="28"/>
        </w:rPr>
        <w:t>информации,</w:t>
      </w:r>
      <w:r>
        <w:rPr>
          <w:sz w:val="28"/>
        </w:rPr>
        <w:tab/>
      </w:r>
      <w:r>
        <w:rPr>
          <w:spacing w:val="-2"/>
          <w:sz w:val="28"/>
        </w:rPr>
        <w:t xml:space="preserve">данных, </w:t>
      </w:r>
      <w:r>
        <w:rPr>
          <w:sz w:val="28"/>
        </w:rPr>
        <w:t>необходимых для решения задачи;</w:t>
      </w:r>
    </w:p>
    <w:p w14:paraId="1D226D16">
      <w:pPr>
        <w:pStyle w:val="8"/>
        <w:numPr>
          <w:ilvl w:val="0"/>
          <w:numId w:val="4"/>
        </w:numPr>
        <w:tabs>
          <w:tab w:val="left" w:pos="1559"/>
          <w:tab w:val="left" w:pos="3023"/>
          <w:tab w:val="left" w:pos="5095"/>
          <w:tab w:val="left" w:pos="7626"/>
          <w:tab w:val="left" w:pos="8043"/>
        </w:tabs>
        <w:ind w:right="141" w:firstLine="427"/>
        <w:jc w:val="left"/>
        <w:rPr>
          <w:sz w:val="28"/>
        </w:rPr>
      </w:pPr>
      <w:r>
        <w:rPr>
          <w:spacing w:val="-2"/>
          <w:sz w:val="28"/>
        </w:rPr>
        <w:t>выбирать,</w:t>
      </w:r>
      <w:r>
        <w:rPr>
          <w:sz w:val="28"/>
        </w:rPr>
        <w:tab/>
      </w:r>
      <w:r>
        <w:rPr>
          <w:spacing w:val="-2"/>
          <w:sz w:val="28"/>
        </w:rPr>
        <w:t>анализировать,</w:t>
      </w:r>
      <w:r>
        <w:rPr>
          <w:sz w:val="28"/>
        </w:rPr>
        <w:tab/>
      </w:r>
      <w:r>
        <w:rPr>
          <w:spacing w:val="-2"/>
          <w:sz w:val="28"/>
        </w:rPr>
        <w:t>систематизировать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интерпретировать </w:t>
      </w:r>
      <w:r>
        <w:rPr>
          <w:sz w:val="28"/>
        </w:rPr>
        <w:t>информацию различных видов и форм представления;</w:t>
      </w:r>
    </w:p>
    <w:p w14:paraId="09F76ECA">
      <w:pPr>
        <w:pStyle w:val="8"/>
        <w:numPr>
          <w:ilvl w:val="0"/>
          <w:numId w:val="4"/>
        </w:numPr>
        <w:tabs>
          <w:tab w:val="left" w:pos="1559"/>
          <w:tab w:val="left" w:pos="2960"/>
          <w:tab w:val="left" w:pos="4011"/>
          <w:tab w:val="left" w:pos="6034"/>
          <w:tab w:val="left" w:pos="7818"/>
          <w:tab w:val="left" w:pos="8242"/>
        </w:tabs>
        <w:ind w:right="141" w:firstLine="427"/>
        <w:jc w:val="left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форму</w:t>
      </w:r>
      <w:r>
        <w:rPr>
          <w:sz w:val="28"/>
        </w:rPr>
        <w:tab/>
      </w:r>
      <w:r>
        <w:rPr>
          <w:spacing w:val="-2"/>
          <w:sz w:val="28"/>
        </w:rPr>
        <w:t>представления</w:t>
      </w:r>
      <w:r>
        <w:rPr>
          <w:sz w:val="28"/>
        </w:rPr>
        <w:tab/>
      </w:r>
      <w:r>
        <w:rPr>
          <w:spacing w:val="-2"/>
          <w:sz w:val="28"/>
        </w:rPr>
        <w:t>информации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иллюстрировать </w:t>
      </w:r>
      <w:r>
        <w:rPr>
          <w:sz w:val="28"/>
        </w:rPr>
        <w:t>решаемые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-9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-6"/>
          <w:sz w:val="28"/>
        </w:rPr>
        <w:t xml:space="preserve"> </w:t>
      </w:r>
      <w:r>
        <w:rPr>
          <w:sz w:val="28"/>
        </w:rPr>
        <w:t>иной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комбинациями;</w:t>
      </w:r>
    </w:p>
    <w:p w14:paraId="33046216">
      <w:pPr>
        <w:pStyle w:val="8"/>
        <w:numPr>
          <w:ilvl w:val="0"/>
          <w:numId w:val="4"/>
        </w:numPr>
        <w:tabs>
          <w:tab w:val="left" w:pos="1559"/>
          <w:tab w:val="left" w:pos="2993"/>
          <w:tab w:val="left" w:pos="4608"/>
          <w:tab w:val="left" w:pos="6332"/>
          <w:tab w:val="left" w:pos="6838"/>
          <w:tab w:val="left" w:pos="8387"/>
        </w:tabs>
        <w:ind w:right="140" w:firstLine="427"/>
        <w:jc w:val="left"/>
        <w:rPr>
          <w:sz w:val="28"/>
        </w:rPr>
      </w:pP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2"/>
          <w:sz w:val="28"/>
        </w:rPr>
        <w:t>надёжность</w:t>
      </w:r>
      <w:r>
        <w:rPr>
          <w:sz w:val="28"/>
        </w:rPr>
        <w:tab/>
      </w:r>
      <w:r>
        <w:rPr>
          <w:spacing w:val="-2"/>
          <w:sz w:val="28"/>
        </w:rPr>
        <w:t>информации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критериям,</w:t>
      </w:r>
      <w:r>
        <w:rPr>
          <w:sz w:val="28"/>
        </w:rPr>
        <w:tab/>
      </w:r>
      <w:r>
        <w:rPr>
          <w:spacing w:val="-2"/>
          <w:sz w:val="28"/>
        </w:rPr>
        <w:t xml:space="preserve">предложенным </w:t>
      </w:r>
      <w:r>
        <w:rPr>
          <w:sz w:val="28"/>
        </w:rPr>
        <w:t>учителем или сформулированным самостоятельно.</w:t>
      </w:r>
    </w:p>
    <w:p w14:paraId="15536ACF">
      <w:pPr>
        <w:pStyle w:val="2"/>
        <w:spacing w:line="320" w:lineRule="exact"/>
        <w:jc w:val="left"/>
      </w:pPr>
      <w:r>
        <w:t>Коммуникативные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617E16CA">
      <w:pPr>
        <w:pStyle w:val="8"/>
        <w:numPr>
          <w:ilvl w:val="0"/>
          <w:numId w:val="4"/>
        </w:numPr>
        <w:tabs>
          <w:tab w:val="left" w:pos="1559"/>
        </w:tabs>
        <w:ind w:right="139" w:firstLine="427"/>
        <w:rPr>
          <w:sz w:val="28"/>
        </w:rPr>
      </w:pPr>
      <w:r>
        <w:rPr>
          <w:sz w:val="28"/>
        </w:rPr>
        <w:t>воспринимать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8"/>
          <w:sz w:val="28"/>
        </w:rPr>
        <w:t xml:space="preserve"> </w:t>
      </w:r>
      <w:r>
        <w:rPr>
          <w:sz w:val="28"/>
        </w:rPr>
        <w:t>и целями</w:t>
      </w:r>
      <w:r>
        <w:rPr>
          <w:spacing w:val="-9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ясно,</w:t>
      </w:r>
      <w:r>
        <w:rPr>
          <w:spacing w:val="-10"/>
          <w:sz w:val="28"/>
        </w:rPr>
        <w:t xml:space="preserve"> </w:t>
      </w:r>
      <w:r>
        <w:rPr>
          <w:sz w:val="28"/>
        </w:rPr>
        <w:t>точно,</w:t>
      </w:r>
      <w:r>
        <w:rPr>
          <w:spacing w:val="-13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-1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точку</w:t>
      </w:r>
      <w:r>
        <w:rPr>
          <w:spacing w:val="-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устных и письменных текстах, давать пояснения по ходу решения задачи, комментировать полученный результат;</w:t>
      </w:r>
    </w:p>
    <w:p w14:paraId="617C9A2C">
      <w:pPr>
        <w:pStyle w:val="8"/>
        <w:numPr>
          <w:ilvl w:val="0"/>
          <w:numId w:val="4"/>
        </w:numPr>
        <w:tabs>
          <w:tab w:val="left" w:pos="1559"/>
        </w:tabs>
        <w:ind w:right="143" w:firstLine="427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7FCB46D">
      <w:pPr>
        <w:pStyle w:val="8"/>
        <w:numPr>
          <w:ilvl w:val="0"/>
          <w:numId w:val="4"/>
        </w:numPr>
        <w:tabs>
          <w:tab w:val="left" w:pos="1559"/>
        </w:tabs>
        <w:ind w:right="142" w:firstLine="427"/>
        <w:rPr>
          <w:sz w:val="28"/>
        </w:rPr>
      </w:pPr>
      <w:r>
        <w:rPr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ECB41B6">
      <w:pPr>
        <w:pStyle w:val="8"/>
        <w:numPr>
          <w:ilvl w:val="0"/>
          <w:numId w:val="4"/>
        </w:numPr>
        <w:tabs>
          <w:tab w:val="left" w:pos="1559"/>
        </w:tabs>
        <w:ind w:right="149" w:firstLine="427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524D1C97">
      <w:pPr>
        <w:pStyle w:val="8"/>
        <w:numPr>
          <w:ilvl w:val="0"/>
          <w:numId w:val="4"/>
        </w:numPr>
        <w:tabs>
          <w:tab w:val="left" w:pos="1559"/>
        </w:tabs>
        <w:ind w:right="136" w:firstLine="427"/>
        <w:rPr>
          <w:sz w:val="28"/>
        </w:rPr>
      </w:pPr>
      <w:r>
        <w:rPr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1B3BF96">
      <w:pPr>
        <w:pStyle w:val="8"/>
        <w:rPr>
          <w:sz w:val="28"/>
        </w:rPr>
        <w:sectPr>
          <w:pgSz w:w="11910" w:h="16840"/>
          <w:pgMar w:top="1040" w:right="708" w:bottom="280" w:left="850" w:header="720" w:footer="720" w:gutter="0"/>
          <w:cols w:space="720" w:num="1"/>
        </w:sectPr>
      </w:pPr>
    </w:p>
    <w:p w14:paraId="5ADB90B9">
      <w:pPr>
        <w:pStyle w:val="8"/>
        <w:numPr>
          <w:ilvl w:val="0"/>
          <w:numId w:val="4"/>
        </w:numPr>
        <w:tabs>
          <w:tab w:val="left" w:pos="1559"/>
        </w:tabs>
        <w:spacing w:before="76"/>
        <w:ind w:right="139" w:firstLine="427"/>
        <w:rPr>
          <w:sz w:val="28"/>
        </w:rPr>
      </w:pPr>
      <w:r>
        <w:rPr>
          <w:sz w:val="28"/>
        </w:rPr>
        <w:t>участвовать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15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5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-16"/>
          <w:sz w:val="28"/>
        </w:rPr>
        <w:t xml:space="preserve"> </w:t>
      </w:r>
      <w:r>
        <w:rPr>
          <w:sz w:val="28"/>
        </w:rPr>
        <w:t>обмен</w:t>
      </w:r>
      <w:r>
        <w:rPr>
          <w:spacing w:val="-15"/>
          <w:sz w:val="28"/>
        </w:rPr>
        <w:t xml:space="preserve"> </w:t>
      </w:r>
      <w:r>
        <w:rPr>
          <w:sz w:val="28"/>
        </w:rPr>
        <w:t>мнениями, мозговые</w:t>
      </w:r>
      <w:r>
        <w:rPr>
          <w:spacing w:val="-1"/>
          <w:sz w:val="28"/>
        </w:rPr>
        <w:t xml:space="preserve"> </w:t>
      </w:r>
      <w:r>
        <w:rPr>
          <w:sz w:val="28"/>
        </w:rPr>
        <w:t>штурмы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другие),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 свои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5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5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вклада в общий продукт по критериям, сформулированным участниками </w:t>
      </w:r>
      <w:r>
        <w:rPr>
          <w:spacing w:val="-2"/>
          <w:sz w:val="28"/>
        </w:rPr>
        <w:t>взаимодействия.</w:t>
      </w:r>
    </w:p>
    <w:p w14:paraId="14A33A33">
      <w:pPr>
        <w:pStyle w:val="2"/>
        <w:spacing w:before="321"/>
        <w:jc w:val="left"/>
      </w:pPr>
      <w:r>
        <w:rPr>
          <w:u w:val="single"/>
        </w:rPr>
        <w:t>Регулятивные</w:t>
      </w:r>
      <w:r>
        <w:rPr>
          <w:spacing w:val="-8"/>
          <w:u w:val="single"/>
        </w:rPr>
        <w:t xml:space="preserve"> </w:t>
      </w:r>
      <w:r>
        <w:rPr>
          <w:u w:val="single"/>
        </w:rPr>
        <w:t>универсальные</w:t>
      </w:r>
      <w:r>
        <w:rPr>
          <w:spacing w:val="-8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действия</w:t>
      </w:r>
    </w:p>
    <w:p w14:paraId="0E4279D0">
      <w:pPr>
        <w:spacing w:before="322"/>
        <w:ind w:left="1560"/>
        <w:rPr>
          <w:b/>
          <w:sz w:val="28"/>
        </w:rPr>
      </w:pPr>
      <w:r>
        <w:rPr>
          <w:b/>
          <w:spacing w:val="-2"/>
          <w:sz w:val="28"/>
        </w:rPr>
        <w:t>Самоорганизация:</w:t>
      </w:r>
    </w:p>
    <w:p w14:paraId="6E7CC84A">
      <w:pPr>
        <w:pStyle w:val="8"/>
        <w:numPr>
          <w:ilvl w:val="0"/>
          <w:numId w:val="4"/>
        </w:numPr>
        <w:tabs>
          <w:tab w:val="left" w:pos="1559"/>
        </w:tabs>
        <w:spacing w:before="1"/>
        <w:ind w:right="144" w:firstLine="427"/>
        <w:rPr>
          <w:sz w:val="28"/>
        </w:rPr>
      </w:pPr>
      <w:r>
        <w:rPr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2AB0698">
      <w:pPr>
        <w:pStyle w:val="2"/>
        <w:spacing w:line="320" w:lineRule="exact"/>
      </w:pPr>
      <w:r>
        <w:t>Самоконтроль,</w:t>
      </w:r>
      <w:r>
        <w:rPr>
          <w:spacing w:val="-12"/>
        </w:rPr>
        <w:t xml:space="preserve"> </w:t>
      </w:r>
      <w:r>
        <w:t>эмоциональный</w:t>
      </w:r>
      <w:r>
        <w:rPr>
          <w:spacing w:val="-11"/>
        </w:rPr>
        <w:t xml:space="preserve"> </w:t>
      </w:r>
      <w:r>
        <w:rPr>
          <w:spacing w:val="-2"/>
        </w:rPr>
        <w:t>интеллект:</w:t>
      </w:r>
    </w:p>
    <w:p w14:paraId="4D37F223">
      <w:pPr>
        <w:pStyle w:val="8"/>
        <w:numPr>
          <w:ilvl w:val="0"/>
          <w:numId w:val="4"/>
        </w:numPr>
        <w:tabs>
          <w:tab w:val="left" w:pos="1559"/>
        </w:tabs>
        <w:spacing w:before="1"/>
        <w:ind w:right="145" w:firstLine="427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26B7E490">
      <w:pPr>
        <w:pStyle w:val="8"/>
        <w:numPr>
          <w:ilvl w:val="0"/>
          <w:numId w:val="4"/>
        </w:numPr>
        <w:tabs>
          <w:tab w:val="left" w:pos="1559"/>
        </w:tabs>
        <w:ind w:right="141" w:firstLine="427"/>
        <w:rPr>
          <w:sz w:val="28"/>
        </w:rPr>
      </w:pPr>
      <w:r>
        <w:rPr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9E599DA">
      <w:pPr>
        <w:pStyle w:val="8"/>
        <w:numPr>
          <w:ilvl w:val="0"/>
          <w:numId w:val="4"/>
        </w:numPr>
        <w:tabs>
          <w:tab w:val="left" w:pos="1559"/>
        </w:tabs>
        <w:ind w:right="145" w:firstLine="427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A70C1CD">
      <w:pPr>
        <w:spacing w:before="319" w:line="322" w:lineRule="exact"/>
        <w:ind w:left="3533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14:paraId="0661411A">
      <w:pPr>
        <w:pStyle w:val="5"/>
        <w:ind w:right="143" w:firstLine="599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предметные результаты:</w:t>
      </w:r>
    </w:p>
    <w:p w14:paraId="30CC5055">
      <w:pPr>
        <w:pStyle w:val="2"/>
        <w:spacing w:line="321" w:lineRule="exact"/>
        <w:ind w:left="1452"/>
      </w:pPr>
      <w:r>
        <w:rPr>
          <w:u w:val="single"/>
        </w:rPr>
        <w:t>Числа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вычисления</w:t>
      </w:r>
    </w:p>
    <w:p w14:paraId="168B3220">
      <w:pPr>
        <w:pStyle w:val="5"/>
        <w:spacing w:before="2"/>
        <w:ind w:right="144" w:firstLine="599"/>
      </w:pPr>
      <w:r>
        <w:t>Знать и понимать термины, связанные с различными видами чисел и способами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записи,</w:t>
      </w:r>
      <w:r>
        <w:rPr>
          <w:spacing w:val="-9"/>
        </w:rPr>
        <w:t xml:space="preserve"> </w:t>
      </w:r>
      <w:r>
        <w:t>переходить</w:t>
      </w:r>
      <w:r>
        <w:rPr>
          <w:spacing w:val="-10"/>
        </w:rPr>
        <w:t xml:space="preserve"> </w:t>
      </w:r>
      <w:r>
        <w:t>(если</w:t>
      </w:r>
      <w:r>
        <w:rPr>
          <w:spacing w:val="-11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возможно)</w:t>
      </w:r>
      <w:r>
        <w:rPr>
          <w:spacing w:val="-11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одной</w:t>
      </w:r>
      <w:r>
        <w:rPr>
          <w:spacing w:val="-8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записи числа к другой.</w:t>
      </w:r>
    </w:p>
    <w:p w14:paraId="1B8978C4">
      <w:pPr>
        <w:pStyle w:val="5"/>
        <w:ind w:right="142" w:firstLine="599"/>
      </w:pPr>
      <w:r>
        <w:t>Сравнивать и упорядочивать целые числа, обыкновенные и десятичные дроби, сравнивать числа одного и разных знаков.</w:t>
      </w:r>
    </w:p>
    <w:p w14:paraId="74C17CF2">
      <w:pPr>
        <w:pStyle w:val="5"/>
        <w:ind w:right="142" w:firstLine="599"/>
      </w:pPr>
      <w:r>
        <w:t>Выполнять, сочетая устные и письменные приёмы, арифметические действия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натуральными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целыми</w:t>
      </w:r>
      <w:r>
        <w:rPr>
          <w:spacing w:val="-5"/>
        </w:rPr>
        <w:t xml:space="preserve"> </w:t>
      </w:r>
      <w:r>
        <w:t>числами,</w:t>
      </w:r>
      <w:r>
        <w:rPr>
          <w:spacing w:val="-6"/>
        </w:rPr>
        <w:t xml:space="preserve"> </w:t>
      </w:r>
      <w:r>
        <w:t>обыкновенными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десятичными дробями, положительными и отрицательными числами.</w:t>
      </w:r>
    </w:p>
    <w:p w14:paraId="5A2BE7E9">
      <w:pPr>
        <w:pStyle w:val="5"/>
        <w:ind w:right="142" w:firstLine="599"/>
      </w:pPr>
      <w:r>
        <w:t>Вычислять</w:t>
      </w:r>
      <w:r>
        <w:rPr>
          <w:spacing w:val="-18"/>
        </w:rPr>
        <w:t xml:space="preserve"> </w:t>
      </w:r>
      <w:r>
        <w:t>значения</w:t>
      </w:r>
      <w:r>
        <w:rPr>
          <w:spacing w:val="-17"/>
        </w:rPr>
        <w:t xml:space="preserve"> </w:t>
      </w:r>
      <w:r>
        <w:t>числовых</w:t>
      </w:r>
      <w:r>
        <w:rPr>
          <w:spacing w:val="-18"/>
        </w:rPr>
        <w:t xml:space="preserve"> </w:t>
      </w:r>
      <w:r>
        <w:t>выражений,</w:t>
      </w:r>
      <w:r>
        <w:rPr>
          <w:spacing w:val="-17"/>
        </w:rPr>
        <w:t xml:space="preserve"> </w:t>
      </w:r>
      <w:r>
        <w:t>выполнять</w:t>
      </w:r>
      <w:r>
        <w:rPr>
          <w:spacing w:val="-18"/>
        </w:rPr>
        <w:t xml:space="preserve"> </w:t>
      </w:r>
      <w:r>
        <w:t>прикидку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оценку результата вычислений, выполнять преобразования числовых выражений на основе свойств арифметических действий.</w:t>
      </w:r>
    </w:p>
    <w:p w14:paraId="2A9440CE">
      <w:pPr>
        <w:pStyle w:val="5"/>
        <w:ind w:right="143" w:firstLine="599"/>
      </w:pPr>
      <w: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14:paraId="3C7B4AFB">
      <w:pPr>
        <w:pStyle w:val="5"/>
        <w:ind w:right="145" w:firstLine="599"/>
      </w:pPr>
      <w:r>
        <w:t>Соотносить точки в прямоугольной системе координат с координатами этой точки.</w:t>
      </w:r>
    </w:p>
    <w:p w14:paraId="38853DDE">
      <w:pPr>
        <w:pStyle w:val="5"/>
        <w:sectPr>
          <w:pgSz w:w="11910" w:h="16840"/>
          <w:pgMar w:top="1040" w:right="708" w:bottom="280" w:left="850" w:header="720" w:footer="720" w:gutter="0"/>
          <w:cols w:space="720" w:num="1"/>
        </w:sectPr>
      </w:pPr>
    </w:p>
    <w:p w14:paraId="79232E84">
      <w:pPr>
        <w:pStyle w:val="5"/>
        <w:spacing w:before="74" w:line="242" w:lineRule="auto"/>
        <w:ind w:right="143" w:firstLine="599"/>
      </w:pPr>
      <w:r>
        <w:t xml:space="preserve">Округлять целые числа и десятичные дроби, находить приближения </w:t>
      </w:r>
      <w:r>
        <w:rPr>
          <w:spacing w:val="-2"/>
        </w:rPr>
        <w:t>чисел.</w:t>
      </w:r>
    </w:p>
    <w:p w14:paraId="4F0BBF5C">
      <w:pPr>
        <w:pStyle w:val="2"/>
        <w:spacing w:line="317" w:lineRule="exact"/>
        <w:ind w:left="1452"/>
      </w:pPr>
      <w:r>
        <w:rPr>
          <w:u w:val="single"/>
        </w:rPr>
        <w:t>Числовые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буквенные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выражения</w:t>
      </w:r>
    </w:p>
    <w:p w14:paraId="5F3E28AD">
      <w:pPr>
        <w:pStyle w:val="5"/>
        <w:ind w:right="143" w:firstLine="599"/>
      </w:pPr>
      <w: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281227E6">
      <w:pPr>
        <w:pStyle w:val="5"/>
        <w:spacing w:line="242" w:lineRule="auto"/>
        <w:ind w:right="137" w:firstLine="599"/>
      </w:pPr>
      <w:r>
        <w:t>Пользоваться признаками делимости, раскладывать натуральные числа на простые множители.</w:t>
      </w:r>
    </w:p>
    <w:p w14:paraId="10F41827">
      <w:pPr>
        <w:pStyle w:val="5"/>
        <w:spacing w:line="317" w:lineRule="exact"/>
        <w:ind w:left="1452"/>
      </w:pPr>
      <w:r>
        <w:t>Пользоваться</w:t>
      </w:r>
      <w:r>
        <w:rPr>
          <w:spacing w:val="-9"/>
        </w:rPr>
        <w:t xml:space="preserve"> </w:t>
      </w:r>
      <w:r>
        <w:t>масштабом,</w:t>
      </w:r>
      <w:r>
        <w:rPr>
          <w:spacing w:val="-9"/>
        </w:rPr>
        <w:t xml:space="preserve"> </w:t>
      </w:r>
      <w:r>
        <w:t>составлять</w:t>
      </w:r>
      <w:r>
        <w:rPr>
          <w:spacing w:val="-9"/>
        </w:rPr>
        <w:t xml:space="preserve"> </w:t>
      </w:r>
      <w:r>
        <w:t>пропорции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отношения.</w:t>
      </w:r>
    </w:p>
    <w:p w14:paraId="5CF75A6A">
      <w:pPr>
        <w:pStyle w:val="5"/>
        <w:ind w:right="142" w:firstLine="599"/>
      </w:pPr>
      <w:r>
        <w:t>Использовать буквы для обозначения чисел при записи математических выражений,</w:t>
      </w:r>
      <w:r>
        <w:rPr>
          <w:spacing w:val="-1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буквенные выражения и формулы,</w:t>
      </w:r>
      <w:r>
        <w:rPr>
          <w:spacing w:val="-1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 xml:space="preserve">значения буквенных выражений, осуществляя необходимые подстановки и </w:t>
      </w:r>
      <w:r>
        <w:rPr>
          <w:spacing w:val="-2"/>
        </w:rPr>
        <w:t>преобразования.</w:t>
      </w:r>
    </w:p>
    <w:p w14:paraId="7DD89F7D">
      <w:pPr>
        <w:pStyle w:val="5"/>
        <w:spacing w:line="322" w:lineRule="exact"/>
        <w:ind w:left="1452"/>
      </w:pPr>
      <w:r>
        <w:t>Находить</w:t>
      </w:r>
      <w:r>
        <w:rPr>
          <w:spacing w:val="-16"/>
        </w:rPr>
        <w:t xml:space="preserve"> </w:t>
      </w:r>
      <w:r>
        <w:t>неизвестный</w:t>
      </w:r>
      <w:r>
        <w:rPr>
          <w:spacing w:val="-9"/>
        </w:rPr>
        <w:t xml:space="preserve"> </w:t>
      </w:r>
      <w:r>
        <w:t>компонент</w:t>
      </w:r>
      <w:r>
        <w:rPr>
          <w:spacing w:val="-9"/>
        </w:rPr>
        <w:t xml:space="preserve"> </w:t>
      </w:r>
      <w:r>
        <w:rPr>
          <w:spacing w:val="-2"/>
        </w:rPr>
        <w:t>равенства.</w:t>
      </w:r>
    </w:p>
    <w:p w14:paraId="491D83C6">
      <w:pPr>
        <w:pStyle w:val="2"/>
        <w:spacing w:line="322" w:lineRule="exact"/>
        <w:ind w:left="1452"/>
      </w:pPr>
      <w:r>
        <w:rPr>
          <w:u w:val="single"/>
        </w:rPr>
        <w:t>Решение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текстовых</w:t>
      </w:r>
      <w:r>
        <w:rPr>
          <w:spacing w:val="-5"/>
          <w:u w:val="single"/>
        </w:rPr>
        <w:t xml:space="preserve"> </w:t>
      </w:r>
      <w:r>
        <w:rPr>
          <w:spacing w:val="-4"/>
          <w:u w:val="single"/>
        </w:rPr>
        <w:t>задач</w:t>
      </w:r>
    </w:p>
    <w:p w14:paraId="3B7BA19D">
      <w:pPr>
        <w:pStyle w:val="5"/>
        <w:ind w:left="1452" w:right="135"/>
      </w:pPr>
      <w:r>
        <w:t>Решать многошаговые текстовые задачи арифметическим способом. Решать</w:t>
      </w:r>
      <w:r>
        <w:rPr>
          <w:spacing w:val="-18"/>
        </w:rPr>
        <w:t xml:space="preserve"> </w:t>
      </w:r>
      <w:r>
        <w:t>задачи,</w:t>
      </w:r>
      <w:r>
        <w:rPr>
          <w:spacing w:val="-17"/>
        </w:rPr>
        <w:t xml:space="preserve"> </w:t>
      </w:r>
      <w:r>
        <w:t>связанные</w:t>
      </w:r>
      <w:r>
        <w:rPr>
          <w:spacing w:val="-18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отношением,</w:t>
      </w:r>
      <w:r>
        <w:rPr>
          <w:spacing w:val="-17"/>
        </w:rPr>
        <w:t xml:space="preserve"> </w:t>
      </w:r>
      <w:r>
        <w:t>пропорциональностью</w:t>
      </w:r>
      <w:r>
        <w:rPr>
          <w:spacing w:val="-18"/>
        </w:rPr>
        <w:t xml:space="preserve"> </w:t>
      </w:r>
      <w:r>
        <w:t>величин,</w:t>
      </w:r>
    </w:p>
    <w:p w14:paraId="18C35707">
      <w:pPr>
        <w:pStyle w:val="5"/>
        <w:spacing w:line="321" w:lineRule="exact"/>
      </w:pPr>
      <w:r>
        <w:t>процентами,</w:t>
      </w:r>
      <w:r>
        <w:rPr>
          <w:spacing w:val="-7"/>
        </w:rPr>
        <w:t xml:space="preserve"> </w:t>
      </w:r>
      <w:r>
        <w:t>решать</w:t>
      </w:r>
      <w:r>
        <w:rPr>
          <w:spacing w:val="-7"/>
        </w:rPr>
        <w:t xml:space="preserve"> </w:t>
      </w:r>
      <w:r>
        <w:t>три</w:t>
      </w:r>
      <w:r>
        <w:rPr>
          <w:spacing w:val="-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дроби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проценты.</w:t>
      </w:r>
    </w:p>
    <w:p w14:paraId="44DD604D">
      <w:pPr>
        <w:pStyle w:val="5"/>
        <w:ind w:right="141" w:firstLine="599"/>
      </w:pPr>
      <w: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341B8D6D">
      <w:pPr>
        <w:pStyle w:val="5"/>
        <w:spacing w:before="1" w:line="322" w:lineRule="exact"/>
        <w:ind w:left="1452"/>
      </w:pPr>
      <w:r>
        <w:t>Составлять</w:t>
      </w:r>
      <w:r>
        <w:rPr>
          <w:spacing w:val="-13"/>
        </w:rPr>
        <w:t xml:space="preserve"> </w:t>
      </w:r>
      <w:r>
        <w:t>буквенные</w:t>
      </w:r>
      <w:r>
        <w:rPr>
          <w:spacing w:val="-7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условию</w:t>
      </w:r>
      <w:r>
        <w:rPr>
          <w:spacing w:val="-6"/>
        </w:rPr>
        <w:t xml:space="preserve"> </w:t>
      </w:r>
      <w:r>
        <w:rPr>
          <w:spacing w:val="-2"/>
        </w:rPr>
        <w:t>задачи.</w:t>
      </w:r>
    </w:p>
    <w:p w14:paraId="405E029D">
      <w:pPr>
        <w:pStyle w:val="5"/>
        <w:ind w:right="136" w:firstLine="599"/>
      </w:pPr>
      <w: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2AAEC5BA">
      <w:pPr>
        <w:pStyle w:val="5"/>
        <w:spacing w:before="1"/>
        <w:ind w:right="144" w:firstLine="599"/>
      </w:pPr>
      <w:r>
        <w:t xml:space="preserve">Представлять информацию с помощью таблиц, линейной и столбчатой </w:t>
      </w:r>
      <w:r>
        <w:rPr>
          <w:spacing w:val="-2"/>
        </w:rPr>
        <w:t>диаграмм.</w:t>
      </w:r>
    </w:p>
    <w:p w14:paraId="007EFB2C">
      <w:pPr>
        <w:pStyle w:val="2"/>
        <w:spacing w:line="321" w:lineRule="exact"/>
        <w:ind w:left="1452"/>
      </w:pPr>
      <w:r>
        <w:rPr>
          <w:u w:val="single"/>
        </w:rPr>
        <w:t>Наглядная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геометрия</w:t>
      </w:r>
    </w:p>
    <w:p w14:paraId="114B2C14">
      <w:pPr>
        <w:pStyle w:val="5"/>
        <w:ind w:right="139" w:firstLine="599"/>
      </w:pPr>
      <w: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37392FD4">
      <w:pPr>
        <w:pStyle w:val="5"/>
        <w:spacing w:before="2"/>
        <w:ind w:right="144" w:firstLine="599"/>
      </w:pPr>
      <w:r>
        <w:t>Изображать с помощью циркуля, линейки, транспортира на нелинованной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клетчатой</w:t>
      </w:r>
      <w:r>
        <w:rPr>
          <w:spacing w:val="-15"/>
        </w:rPr>
        <w:t xml:space="preserve"> </w:t>
      </w:r>
      <w:r>
        <w:t>бумаге</w:t>
      </w:r>
      <w:r>
        <w:rPr>
          <w:spacing w:val="-13"/>
        </w:rPr>
        <w:t xml:space="preserve"> </w:t>
      </w:r>
      <w:r>
        <w:t>изученные</w:t>
      </w:r>
      <w:r>
        <w:rPr>
          <w:spacing w:val="-15"/>
        </w:rPr>
        <w:t xml:space="preserve"> </w:t>
      </w:r>
      <w:r>
        <w:t>плоские</w:t>
      </w:r>
      <w:r>
        <w:rPr>
          <w:spacing w:val="-15"/>
        </w:rPr>
        <w:t xml:space="preserve"> </w:t>
      </w:r>
      <w:r>
        <w:t>геометрические</w:t>
      </w:r>
      <w:r>
        <w:rPr>
          <w:spacing w:val="-15"/>
        </w:rPr>
        <w:t xml:space="preserve"> </w:t>
      </w:r>
      <w:r>
        <w:t>фигуры и конфигурации, симметричные фигуры.</w:t>
      </w:r>
    </w:p>
    <w:p w14:paraId="3D439240">
      <w:pPr>
        <w:pStyle w:val="5"/>
        <w:ind w:right="137" w:firstLine="599"/>
      </w:pPr>
      <w:r>
        <w:t>Пользоваться</w:t>
      </w:r>
      <w:r>
        <w:rPr>
          <w:spacing w:val="-13"/>
        </w:rPr>
        <w:t xml:space="preserve"> </w:t>
      </w:r>
      <w:r>
        <w:t>геометрическими</w:t>
      </w:r>
      <w:r>
        <w:rPr>
          <w:spacing w:val="-13"/>
        </w:rPr>
        <w:t xml:space="preserve"> </w:t>
      </w:r>
      <w:r>
        <w:t>понятиями:</w:t>
      </w:r>
      <w:r>
        <w:rPr>
          <w:spacing w:val="-14"/>
        </w:rPr>
        <w:t xml:space="preserve"> </w:t>
      </w:r>
      <w:r>
        <w:t>равенство</w:t>
      </w:r>
      <w:r>
        <w:rPr>
          <w:spacing w:val="-13"/>
        </w:rPr>
        <w:t xml:space="preserve"> </w:t>
      </w:r>
      <w:r>
        <w:t>фигур,</w:t>
      </w:r>
      <w:r>
        <w:rPr>
          <w:spacing w:val="-14"/>
        </w:rPr>
        <w:t xml:space="preserve"> </w:t>
      </w:r>
      <w:r>
        <w:t xml:space="preserve">симметрия, использовать терминологию, связанную с симметрией: ось симметрии, центр </w:t>
      </w:r>
      <w:r>
        <w:rPr>
          <w:spacing w:val="-2"/>
        </w:rPr>
        <w:t>симметрии.</w:t>
      </w:r>
    </w:p>
    <w:p w14:paraId="433E1417">
      <w:pPr>
        <w:pStyle w:val="5"/>
        <w:ind w:right="144" w:firstLine="599"/>
      </w:pPr>
      <w:r>
        <w:t>Находить</w:t>
      </w:r>
      <w:r>
        <w:rPr>
          <w:spacing w:val="-15"/>
        </w:rPr>
        <w:t xml:space="preserve"> </w:t>
      </w:r>
      <w:r>
        <w:t>величины</w:t>
      </w:r>
      <w:r>
        <w:rPr>
          <w:spacing w:val="-15"/>
        </w:rPr>
        <w:t xml:space="preserve"> </w:t>
      </w:r>
      <w:r>
        <w:t>углов</w:t>
      </w:r>
      <w:r>
        <w:rPr>
          <w:spacing w:val="-15"/>
        </w:rPr>
        <w:t xml:space="preserve"> </w:t>
      </w:r>
      <w:r>
        <w:t>измерением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помощью</w:t>
      </w:r>
      <w:r>
        <w:rPr>
          <w:spacing w:val="-15"/>
        </w:rPr>
        <w:t xml:space="preserve"> </w:t>
      </w:r>
      <w:r>
        <w:t>транспортира,</w:t>
      </w:r>
      <w:r>
        <w:rPr>
          <w:spacing w:val="-15"/>
        </w:rPr>
        <w:t xml:space="preserve"> </w:t>
      </w:r>
      <w:r>
        <w:t>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7942611B">
      <w:pPr>
        <w:pStyle w:val="5"/>
        <w:ind w:right="143" w:firstLine="599"/>
      </w:pPr>
      <w:r>
        <w:t>Вычислять длину ломаной, периметр многоугольника, пользоваться единицами</w:t>
      </w:r>
      <w:r>
        <w:rPr>
          <w:spacing w:val="-14"/>
        </w:rPr>
        <w:t xml:space="preserve"> </w:t>
      </w:r>
      <w:r>
        <w:t>измерения</w:t>
      </w:r>
      <w:r>
        <w:rPr>
          <w:spacing w:val="-14"/>
        </w:rPr>
        <w:t xml:space="preserve"> </w:t>
      </w:r>
      <w:r>
        <w:t>длины,</w:t>
      </w:r>
      <w:r>
        <w:rPr>
          <w:spacing w:val="-15"/>
        </w:rPr>
        <w:t xml:space="preserve"> </w:t>
      </w:r>
      <w:r>
        <w:t>выражать</w:t>
      </w:r>
      <w:r>
        <w:rPr>
          <w:spacing w:val="-15"/>
        </w:rPr>
        <w:t xml:space="preserve"> </w:t>
      </w:r>
      <w:r>
        <w:t>одни</w:t>
      </w:r>
      <w:r>
        <w:rPr>
          <w:spacing w:val="-14"/>
        </w:rPr>
        <w:t xml:space="preserve"> </w:t>
      </w:r>
      <w:r>
        <w:t>единицы</w:t>
      </w:r>
      <w:r>
        <w:rPr>
          <w:spacing w:val="-14"/>
        </w:rPr>
        <w:t xml:space="preserve"> </w:t>
      </w:r>
      <w:r>
        <w:t>измерения</w:t>
      </w:r>
      <w:r>
        <w:rPr>
          <w:spacing w:val="-14"/>
        </w:rPr>
        <w:t xml:space="preserve"> </w:t>
      </w:r>
      <w:r>
        <w:t>длины</w:t>
      </w:r>
      <w:r>
        <w:rPr>
          <w:spacing w:val="-14"/>
        </w:rPr>
        <w:t xml:space="preserve"> </w:t>
      </w:r>
      <w:r>
        <w:t xml:space="preserve">через </w:t>
      </w:r>
      <w:r>
        <w:rPr>
          <w:spacing w:val="-2"/>
        </w:rPr>
        <w:t>другие.</w:t>
      </w:r>
    </w:p>
    <w:p w14:paraId="44139FE9">
      <w:pPr>
        <w:pStyle w:val="5"/>
        <w:sectPr>
          <w:pgSz w:w="11910" w:h="16840"/>
          <w:pgMar w:top="1040" w:right="708" w:bottom="280" w:left="850" w:header="720" w:footer="720" w:gutter="0"/>
          <w:cols w:space="720" w:num="1"/>
        </w:sectPr>
      </w:pPr>
    </w:p>
    <w:p w14:paraId="2BC376BA">
      <w:pPr>
        <w:pStyle w:val="5"/>
        <w:spacing w:before="74" w:line="242" w:lineRule="auto"/>
        <w:ind w:right="141" w:firstLine="599"/>
      </w:pPr>
      <w:r>
        <w:t>Находить,</w:t>
      </w:r>
      <w:r>
        <w:rPr>
          <w:spacing w:val="-2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чертёжные</w:t>
      </w:r>
      <w:r>
        <w:rPr>
          <w:spacing w:val="-1"/>
        </w:rPr>
        <w:t xml:space="preserve"> </w:t>
      </w:r>
      <w:r>
        <w:t>инструменты, расстояния: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двумя точками, от точки до прямой, длину пути на квадратной сетке.</w:t>
      </w:r>
    </w:p>
    <w:p w14:paraId="65D6E303">
      <w:pPr>
        <w:pStyle w:val="5"/>
        <w:ind w:right="140" w:firstLine="599"/>
      </w:pPr>
      <w:r>
        <w:t>Вычислять площадь фигур, составленных из прямоугольников, использовать</w:t>
      </w:r>
      <w:r>
        <w:rPr>
          <w:spacing w:val="-8"/>
        </w:rPr>
        <w:t xml:space="preserve"> </w:t>
      </w:r>
      <w:r>
        <w:t>разбиение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прямоугольники,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равные</w:t>
      </w:r>
      <w:r>
        <w:rPr>
          <w:spacing w:val="-4"/>
        </w:rPr>
        <w:t xml:space="preserve"> </w:t>
      </w:r>
      <w:r>
        <w:t>фигуры,</w:t>
      </w:r>
      <w:r>
        <w:rPr>
          <w:spacing w:val="-8"/>
        </w:rPr>
        <w:t xml:space="preserve"> </w:t>
      </w:r>
      <w:r>
        <w:t>достраивание до</w:t>
      </w:r>
      <w:r>
        <w:rPr>
          <w:spacing w:val="-8"/>
        </w:rPr>
        <w:t xml:space="preserve"> </w:t>
      </w:r>
      <w:r>
        <w:t>прямоугольника,</w:t>
      </w:r>
      <w:r>
        <w:rPr>
          <w:spacing w:val="-8"/>
        </w:rPr>
        <w:t xml:space="preserve"> </w:t>
      </w:r>
      <w:r>
        <w:t>пользоваться</w:t>
      </w:r>
      <w:r>
        <w:rPr>
          <w:spacing w:val="-5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t>единицами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площади, выражать одни единицы измерения площади через другие.</w:t>
      </w:r>
    </w:p>
    <w:p w14:paraId="0AF813AF">
      <w:pPr>
        <w:pStyle w:val="5"/>
        <w:spacing w:line="242" w:lineRule="auto"/>
        <w:ind w:right="146" w:firstLine="599"/>
      </w:pPr>
      <w: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1CCF8B35">
      <w:pPr>
        <w:pStyle w:val="5"/>
        <w:spacing w:line="317" w:lineRule="exact"/>
        <w:ind w:left="1452"/>
      </w:pPr>
      <w:r>
        <w:t>Изображать</w:t>
      </w:r>
      <w:r>
        <w:rPr>
          <w:spacing w:val="-1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клетчатой</w:t>
      </w:r>
      <w:r>
        <w:rPr>
          <w:spacing w:val="-5"/>
        </w:rPr>
        <w:t xml:space="preserve"> </w:t>
      </w:r>
      <w:r>
        <w:t>бумаге</w:t>
      </w:r>
      <w:r>
        <w:rPr>
          <w:spacing w:val="-5"/>
        </w:rPr>
        <w:t xml:space="preserve"> </w:t>
      </w:r>
      <w:r>
        <w:t>прямоугольный</w:t>
      </w:r>
      <w:r>
        <w:rPr>
          <w:spacing w:val="-4"/>
        </w:rPr>
        <w:t xml:space="preserve"> </w:t>
      </w:r>
      <w:r>
        <w:rPr>
          <w:spacing w:val="-2"/>
        </w:rPr>
        <w:t>параллелепипед.</w:t>
      </w:r>
    </w:p>
    <w:p w14:paraId="2B17C7D0">
      <w:pPr>
        <w:pStyle w:val="5"/>
        <w:ind w:right="143" w:firstLine="599"/>
      </w:pPr>
      <w:r>
        <w:t>Вычислять объём прямоугольного параллелепипеда, куба, пользоваться основными единицами измерения объёма;</w:t>
      </w:r>
    </w:p>
    <w:p w14:paraId="59828454">
      <w:pPr>
        <w:pStyle w:val="5"/>
        <w:ind w:right="145" w:firstLine="599"/>
      </w:pPr>
      <w:r>
        <w:t>Решать несложные задачи на нахождение геометрических величин в практических ситуациях.</w:t>
      </w:r>
    </w:p>
    <w:p w14:paraId="6B9DF2F5">
      <w:pPr>
        <w:pStyle w:val="5"/>
        <w:sectPr>
          <w:pgSz w:w="11910" w:h="16840"/>
          <w:pgMar w:top="1040" w:right="708" w:bottom="280" w:left="850" w:header="720" w:footer="720" w:gutter="0"/>
          <w:cols w:space="720" w:num="1"/>
        </w:sectPr>
      </w:pPr>
    </w:p>
    <w:p w14:paraId="055E94B7">
      <w:pPr>
        <w:spacing w:before="71" w:line="276" w:lineRule="auto"/>
        <w:ind w:left="969" w:right="10222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6 КЛАСС</w:t>
      </w:r>
    </w:p>
    <w:p w14:paraId="587E773A">
      <w:pPr>
        <w:pStyle w:val="5"/>
        <w:spacing w:before="90"/>
        <w:ind w:left="0"/>
        <w:jc w:val="left"/>
        <w:rPr>
          <w:b/>
          <w:sz w:val="20"/>
        </w:rPr>
      </w:pPr>
    </w:p>
    <w:tbl>
      <w:tblPr>
        <w:tblStyle w:val="7"/>
        <w:tblW w:w="0" w:type="auto"/>
        <w:tblInd w:w="85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4719"/>
        <w:gridCol w:w="1611"/>
        <w:gridCol w:w="1841"/>
        <w:gridCol w:w="1911"/>
        <w:gridCol w:w="2811"/>
      </w:tblGrid>
      <w:tr w14:paraId="57355E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4" w:type="dxa"/>
            <w:vMerge w:val="restart"/>
          </w:tcPr>
          <w:p w14:paraId="76E87865">
            <w:pPr>
              <w:pStyle w:val="9"/>
              <w:spacing w:before="185"/>
              <w:ind w:left="0"/>
              <w:rPr>
                <w:b/>
                <w:sz w:val="24"/>
              </w:rPr>
            </w:pPr>
          </w:p>
          <w:p w14:paraId="52B2380C">
            <w:pPr>
              <w:pStyle w:val="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719" w:type="dxa"/>
            <w:vMerge w:val="restart"/>
          </w:tcPr>
          <w:p w14:paraId="444BC061">
            <w:pPr>
              <w:pStyle w:val="9"/>
              <w:spacing w:before="45"/>
              <w:ind w:left="0"/>
              <w:rPr>
                <w:b/>
                <w:sz w:val="24"/>
              </w:rPr>
            </w:pPr>
          </w:p>
          <w:p w14:paraId="0DD449B2">
            <w:pPr>
              <w:pStyle w:val="9"/>
              <w:spacing w:before="1"/>
              <w:ind w:left="1787" w:hanging="100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63" w:type="dxa"/>
            <w:gridSpan w:val="3"/>
          </w:tcPr>
          <w:p w14:paraId="5292D3C7">
            <w:pPr>
              <w:pStyle w:val="9"/>
              <w:spacing w:before="46" w:line="256" w:lineRule="exact"/>
              <w:ind w:left="16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1" w:type="dxa"/>
            <w:vMerge w:val="restart"/>
          </w:tcPr>
          <w:p w14:paraId="4B2B2B3F">
            <w:pPr>
              <w:pStyle w:val="9"/>
              <w:spacing w:before="46"/>
              <w:ind w:left="529" w:right="39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14:paraId="6A53A5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994" w:type="dxa"/>
            <w:vMerge w:val="continue"/>
            <w:tcBorders>
              <w:top w:val="nil"/>
            </w:tcBorders>
          </w:tcPr>
          <w:p w14:paraId="610173EB">
            <w:pPr>
              <w:rPr>
                <w:sz w:val="2"/>
                <w:szCs w:val="2"/>
              </w:rPr>
            </w:pPr>
          </w:p>
        </w:tc>
        <w:tc>
          <w:tcPr>
            <w:tcW w:w="4719" w:type="dxa"/>
            <w:vMerge w:val="continue"/>
            <w:tcBorders>
              <w:top w:val="nil"/>
            </w:tcBorders>
          </w:tcPr>
          <w:p w14:paraId="37BF0956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67BF1547">
            <w:pPr>
              <w:pStyle w:val="9"/>
              <w:spacing w:before="21"/>
              <w:ind w:left="0"/>
              <w:rPr>
                <w:b/>
                <w:sz w:val="24"/>
              </w:rPr>
            </w:pPr>
          </w:p>
          <w:p w14:paraId="355E8322">
            <w:pPr>
              <w:pStyle w:val="9"/>
              <w:spacing w:before="1"/>
              <w:ind w:left="193" w:right="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14:paraId="282F1EF5">
            <w:pPr>
              <w:pStyle w:val="9"/>
              <w:spacing w:before="158"/>
              <w:ind w:left="582" w:right="99" w:hanging="3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14:paraId="4967F6DA">
            <w:pPr>
              <w:pStyle w:val="9"/>
              <w:spacing w:before="158"/>
              <w:ind w:left="618" w:right="102" w:hanging="3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1" w:type="dxa"/>
            <w:vMerge w:val="continue"/>
            <w:tcBorders>
              <w:top w:val="nil"/>
            </w:tcBorders>
          </w:tcPr>
          <w:p w14:paraId="026128C9">
            <w:pPr>
              <w:rPr>
                <w:sz w:val="2"/>
                <w:szCs w:val="2"/>
              </w:rPr>
            </w:pPr>
          </w:p>
        </w:tc>
      </w:tr>
      <w:tr w14:paraId="0976DB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94" w:type="dxa"/>
          </w:tcPr>
          <w:p w14:paraId="5FE369F2">
            <w:pPr>
              <w:pStyle w:val="9"/>
              <w:spacing w:before="17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19" w:type="dxa"/>
          </w:tcPr>
          <w:p w14:paraId="2D0B5C9E">
            <w:pPr>
              <w:pStyle w:val="9"/>
              <w:spacing w:before="173"/>
              <w:ind w:left="235"/>
              <w:rPr>
                <w:sz w:val="24"/>
              </w:rPr>
            </w:pPr>
            <w:r>
              <w:rPr>
                <w:sz w:val="24"/>
              </w:rPr>
              <w:t>Делимость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611" w:type="dxa"/>
          </w:tcPr>
          <w:p w14:paraId="29766819">
            <w:pPr>
              <w:pStyle w:val="9"/>
              <w:spacing w:before="173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2E77862E">
            <w:pPr>
              <w:pStyle w:val="9"/>
              <w:ind w:left="0"/>
            </w:pPr>
          </w:p>
        </w:tc>
        <w:tc>
          <w:tcPr>
            <w:tcW w:w="1911" w:type="dxa"/>
          </w:tcPr>
          <w:p w14:paraId="51096461">
            <w:pPr>
              <w:pStyle w:val="9"/>
              <w:ind w:left="0"/>
            </w:pPr>
          </w:p>
        </w:tc>
        <w:tc>
          <w:tcPr>
            <w:tcW w:w="2811" w:type="dxa"/>
          </w:tcPr>
          <w:p w14:paraId="4D4026AE">
            <w:pPr>
              <w:pStyle w:val="9"/>
              <w:spacing w:before="46"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B5ACEF2">
            <w:pPr>
              <w:pStyle w:val="9"/>
              <w:spacing w:line="232" w:lineRule="exact"/>
              <w:ind w:left="234"/>
            </w:pP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8BCE8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94" w:type="dxa"/>
          </w:tcPr>
          <w:p w14:paraId="5786E59C">
            <w:pPr>
              <w:pStyle w:val="9"/>
              <w:spacing w:before="17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19" w:type="dxa"/>
          </w:tcPr>
          <w:p w14:paraId="4DB099B3">
            <w:pPr>
              <w:pStyle w:val="9"/>
              <w:spacing w:before="173"/>
              <w:ind w:left="235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611" w:type="dxa"/>
          </w:tcPr>
          <w:p w14:paraId="57D3C422">
            <w:pPr>
              <w:pStyle w:val="9"/>
              <w:spacing w:before="173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14:paraId="665CE06E">
            <w:pPr>
              <w:pStyle w:val="9"/>
              <w:ind w:left="0"/>
            </w:pPr>
          </w:p>
        </w:tc>
        <w:tc>
          <w:tcPr>
            <w:tcW w:w="1911" w:type="dxa"/>
          </w:tcPr>
          <w:p w14:paraId="01E5B31A">
            <w:pPr>
              <w:pStyle w:val="9"/>
              <w:ind w:left="0"/>
            </w:pPr>
          </w:p>
        </w:tc>
        <w:tc>
          <w:tcPr>
            <w:tcW w:w="2811" w:type="dxa"/>
          </w:tcPr>
          <w:p w14:paraId="4CA1F48A">
            <w:pPr>
              <w:pStyle w:val="9"/>
              <w:spacing w:before="46"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693F1B4">
            <w:pPr>
              <w:pStyle w:val="9"/>
              <w:spacing w:line="234" w:lineRule="exact"/>
              <w:ind w:left="234"/>
            </w:pP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71855B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94" w:type="dxa"/>
          </w:tcPr>
          <w:p w14:paraId="476245D9">
            <w:pPr>
              <w:pStyle w:val="9"/>
              <w:spacing w:before="17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19" w:type="dxa"/>
          </w:tcPr>
          <w:p w14:paraId="629CF1A7">
            <w:pPr>
              <w:pStyle w:val="9"/>
              <w:spacing w:before="170"/>
              <w:ind w:left="235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пропорции</w:t>
            </w:r>
          </w:p>
        </w:tc>
        <w:tc>
          <w:tcPr>
            <w:tcW w:w="1611" w:type="dxa"/>
          </w:tcPr>
          <w:p w14:paraId="293E0449">
            <w:pPr>
              <w:pStyle w:val="9"/>
              <w:spacing w:before="170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14:paraId="24B384AE">
            <w:pPr>
              <w:pStyle w:val="9"/>
              <w:ind w:left="0"/>
            </w:pPr>
          </w:p>
        </w:tc>
        <w:tc>
          <w:tcPr>
            <w:tcW w:w="1911" w:type="dxa"/>
          </w:tcPr>
          <w:p w14:paraId="6575E44D">
            <w:pPr>
              <w:pStyle w:val="9"/>
              <w:ind w:left="0"/>
            </w:pPr>
          </w:p>
        </w:tc>
        <w:tc>
          <w:tcPr>
            <w:tcW w:w="2811" w:type="dxa"/>
          </w:tcPr>
          <w:p w14:paraId="5AB2F9C2">
            <w:pPr>
              <w:pStyle w:val="9"/>
              <w:spacing w:before="43"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72BD344">
            <w:pPr>
              <w:pStyle w:val="9"/>
              <w:spacing w:line="234" w:lineRule="exact"/>
              <w:ind w:left="234"/>
            </w:pP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61223A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94" w:type="dxa"/>
          </w:tcPr>
          <w:p w14:paraId="2EFDCDBB">
            <w:pPr>
              <w:pStyle w:val="9"/>
              <w:spacing w:before="17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19" w:type="dxa"/>
          </w:tcPr>
          <w:p w14:paraId="0CDACC7B">
            <w:pPr>
              <w:pStyle w:val="9"/>
              <w:spacing w:before="170"/>
              <w:ind w:left="235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1611" w:type="dxa"/>
          </w:tcPr>
          <w:p w14:paraId="10CD55B5">
            <w:pPr>
              <w:pStyle w:val="9"/>
              <w:spacing w:before="170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</w:tcPr>
          <w:p w14:paraId="34DF8337">
            <w:pPr>
              <w:pStyle w:val="9"/>
              <w:ind w:left="0"/>
            </w:pPr>
          </w:p>
        </w:tc>
        <w:tc>
          <w:tcPr>
            <w:tcW w:w="1911" w:type="dxa"/>
          </w:tcPr>
          <w:p w14:paraId="7A7C32BF">
            <w:pPr>
              <w:pStyle w:val="9"/>
              <w:ind w:left="0"/>
            </w:pPr>
          </w:p>
        </w:tc>
        <w:tc>
          <w:tcPr>
            <w:tcW w:w="2811" w:type="dxa"/>
          </w:tcPr>
          <w:p w14:paraId="3CE4D389">
            <w:pPr>
              <w:pStyle w:val="9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5D9AF63">
            <w:pPr>
              <w:pStyle w:val="9"/>
              <w:spacing w:line="232" w:lineRule="exact"/>
              <w:ind w:left="234"/>
            </w:pP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9887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713" w:type="dxa"/>
            <w:gridSpan w:val="2"/>
          </w:tcPr>
          <w:p w14:paraId="371324F5">
            <w:pPr>
              <w:pStyle w:val="9"/>
              <w:spacing w:before="46" w:line="253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11" w:type="dxa"/>
          </w:tcPr>
          <w:p w14:paraId="6DC9A1F7">
            <w:pPr>
              <w:pStyle w:val="9"/>
              <w:spacing w:before="46" w:line="253" w:lineRule="exact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14:paraId="6AFDC6F3">
            <w:pPr>
              <w:pStyle w:val="9"/>
              <w:ind w:left="0"/>
            </w:pPr>
          </w:p>
        </w:tc>
        <w:tc>
          <w:tcPr>
            <w:tcW w:w="1911" w:type="dxa"/>
          </w:tcPr>
          <w:p w14:paraId="313C152A">
            <w:pPr>
              <w:pStyle w:val="9"/>
              <w:ind w:left="0"/>
            </w:pPr>
          </w:p>
        </w:tc>
        <w:tc>
          <w:tcPr>
            <w:tcW w:w="2811" w:type="dxa"/>
          </w:tcPr>
          <w:p w14:paraId="200E3F3C">
            <w:pPr>
              <w:pStyle w:val="9"/>
              <w:ind w:left="0"/>
            </w:pPr>
          </w:p>
        </w:tc>
      </w:tr>
    </w:tbl>
    <w:p w14:paraId="692F8A1D">
      <w:pPr>
        <w:pStyle w:val="9"/>
        <w:sectPr>
          <w:pgSz w:w="16840" w:h="11910" w:orient="landscape"/>
          <w:pgMar w:top="1200" w:right="283" w:bottom="280" w:left="283" w:header="720" w:footer="720" w:gutter="0"/>
          <w:cols w:space="720" w:num="1"/>
        </w:sectPr>
      </w:pPr>
    </w:p>
    <w:p w14:paraId="62B39EE1">
      <w:pPr>
        <w:spacing w:before="71" w:line="276" w:lineRule="auto"/>
        <w:ind w:left="969" w:right="10810"/>
        <w:rPr>
          <w:b/>
          <w:sz w:val="28"/>
        </w:rPr>
      </w:pPr>
      <w:r>
        <w:rPr>
          <w:b/>
          <w:sz w:val="28"/>
        </w:rPr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6 КЛАСС</w:t>
      </w:r>
    </w:p>
    <w:p w14:paraId="26E2DE70">
      <w:pPr>
        <w:pStyle w:val="5"/>
        <w:ind w:left="0"/>
        <w:jc w:val="left"/>
        <w:rPr>
          <w:b/>
          <w:sz w:val="20"/>
        </w:rPr>
      </w:pPr>
    </w:p>
    <w:p w14:paraId="37E18B6D">
      <w:pPr>
        <w:pStyle w:val="5"/>
        <w:spacing w:before="109"/>
        <w:ind w:left="0"/>
        <w:jc w:val="left"/>
        <w:rPr>
          <w:b/>
          <w:sz w:val="20"/>
        </w:rPr>
      </w:pPr>
    </w:p>
    <w:tbl>
      <w:tblPr>
        <w:tblStyle w:val="7"/>
        <w:tblW w:w="0" w:type="auto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2084"/>
        <w:gridCol w:w="4796"/>
        <w:gridCol w:w="850"/>
        <w:gridCol w:w="1147"/>
        <w:gridCol w:w="1262"/>
        <w:gridCol w:w="5189"/>
      </w:tblGrid>
      <w:tr w14:paraId="6746B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888" w:type="dxa"/>
            <w:vMerge w:val="restart"/>
          </w:tcPr>
          <w:p w14:paraId="2491EAC5">
            <w:pPr>
              <w:pStyle w:val="9"/>
              <w:ind w:left="134" w:right="112" w:firstLine="18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6880" w:type="dxa"/>
            <w:gridSpan w:val="2"/>
          </w:tcPr>
          <w:p w14:paraId="156BC73D">
            <w:pPr>
              <w:pStyle w:val="9"/>
              <w:spacing w:line="275" w:lineRule="exact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темы)</w:t>
            </w:r>
          </w:p>
        </w:tc>
        <w:tc>
          <w:tcPr>
            <w:tcW w:w="850" w:type="dxa"/>
            <w:vMerge w:val="restart"/>
          </w:tcPr>
          <w:p w14:paraId="14A4B0AB">
            <w:pPr>
              <w:pStyle w:val="9"/>
              <w:ind w:left="297" w:hanging="1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</w:t>
            </w:r>
          </w:p>
          <w:p w14:paraId="651ADC35">
            <w:pPr>
              <w:pStyle w:val="9"/>
              <w:spacing w:line="257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409" w:type="dxa"/>
            <w:gridSpan w:val="2"/>
          </w:tcPr>
          <w:p w14:paraId="227E2AB1">
            <w:pPr>
              <w:pStyle w:val="9"/>
              <w:spacing w:line="275" w:lineRule="exact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Даты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5189" w:type="dxa"/>
            <w:vMerge w:val="restart"/>
          </w:tcPr>
          <w:p w14:paraId="32C98419">
            <w:pPr>
              <w:pStyle w:val="9"/>
              <w:spacing w:line="275" w:lineRule="exact"/>
              <w:ind w:left="40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14:paraId="2B182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888" w:type="dxa"/>
            <w:vMerge w:val="continue"/>
            <w:tcBorders>
              <w:top w:val="nil"/>
            </w:tcBorders>
          </w:tcPr>
          <w:p w14:paraId="3BA34128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</w:tcPr>
          <w:p w14:paraId="58D91B3B">
            <w:pPr>
              <w:pStyle w:val="9"/>
              <w:spacing w:line="275" w:lineRule="exact"/>
              <w:ind w:left="6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796" w:type="dxa"/>
          </w:tcPr>
          <w:p w14:paraId="550215F4">
            <w:pPr>
              <w:pStyle w:val="9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уроков</w:t>
            </w:r>
          </w:p>
        </w:tc>
        <w:tc>
          <w:tcPr>
            <w:tcW w:w="850" w:type="dxa"/>
            <w:vMerge w:val="continue"/>
            <w:tcBorders>
              <w:top w:val="nil"/>
            </w:tcBorders>
          </w:tcPr>
          <w:p w14:paraId="5D5EE7C7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</w:tcPr>
          <w:p w14:paraId="4FBD1406">
            <w:pPr>
              <w:pStyle w:val="9"/>
              <w:spacing w:line="275" w:lineRule="exact"/>
              <w:ind w:left="3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262" w:type="dxa"/>
          </w:tcPr>
          <w:p w14:paraId="7B50C810">
            <w:pPr>
              <w:pStyle w:val="9"/>
              <w:spacing w:line="275" w:lineRule="exact"/>
              <w:ind w:left="3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5189" w:type="dxa"/>
            <w:vMerge w:val="continue"/>
            <w:tcBorders>
              <w:top w:val="nil"/>
            </w:tcBorders>
          </w:tcPr>
          <w:p w14:paraId="3DCF1064">
            <w:pPr>
              <w:rPr>
                <w:sz w:val="2"/>
                <w:szCs w:val="2"/>
              </w:rPr>
            </w:pPr>
          </w:p>
        </w:tc>
      </w:tr>
      <w:tr w14:paraId="1AFB7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88" w:type="dxa"/>
          </w:tcPr>
          <w:p w14:paraId="6CB7020A">
            <w:pPr>
              <w:pStyle w:val="9"/>
              <w:spacing w:line="27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84" w:type="dxa"/>
            <w:vMerge w:val="restart"/>
          </w:tcPr>
          <w:p w14:paraId="1B8DD7DA">
            <w:pPr>
              <w:pStyle w:val="9"/>
              <w:spacing w:before="275"/>
              <w:ind w:left="0"/>
              <w:rPr>
                <w:b/>
                <w:sz w:val="24"/>
              </w:rPr>
            </w:pPr>
          </w:p>
          <w:p w14:paraId="4B3F5734">
            <w:pPr>
              <w:pStyle w:val="9"/>
              <w:ind w:left="150" w:right="1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Делимость натуральных чисел</w:t>
            </w:r>
          </w:p>
        </w:tc>
        <w:tc>
          <w:tcPr>
            <w:tcW w:w="4796" w:type="dxa"/>
          </w:tcPr>
          <w:p w14:paraId="166AFDCE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Вспоминаем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850" w:type="dxa"/>
          </w:tcPr>
          <w:p w14:paraId="70FAD4DE">
            <w:pPr>
              <w:pStyle w:val="9"/>
              <w:spacing w:line="27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3F2529EB">
            <w:pPr>
              <w:pStyle w:val="9"/>
              <w:spacing w:line="276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C084EDE">
            <w:pPr>
              <w:pStyle w:val="9"/>
              <w:ind w:left="0"/>
            </w:pPr>
          </w:p>
        </w:tc>
        <w:tc>
          <w:tcPr>
            <w:tcW w:w="5189" w:type="dxa"/>
          </w:tcPr>
          <w:p w14:paraId="695F25F8">
            <w:pPr>
              <w:pStyle w:val="9"/>
              <w:spacing w:line="276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08508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142BC21A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181D3B92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2E7C43AB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что, зачем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делится?</w:t>
            </w:r>
          </w:p>
        </w:tc>
        <w:tc>
          <w:tcPr>
            <w:tcW w:w="850" w:type="dxa"/>
          </w:tcPr>
          <w:p w14:paraId="270F69F2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2D8E65CD">
            <w:pPr>
              <w:pStyle w:val="9"/>
              <w:spacing w:line="275" w:lineRule="exact"/>
              <w:rPr>
                <w:sz w:val="24"/>
              </w:rPr>
            </w:pPr>
          </w:p>
        </w:tc>
        <w:tc>
          <w:tcPr>
            <w:tcW w:w="1262" w:type="dxa"/>
          </w:tcPr>
          <w:p w14:paraId="11261D2D">
            <w:pPr>
              <w:pStyle w:val="9"/>
              <w:ind w:left="0"/>
            </w:pPr>
          </w:p>
        </w:tc>
        <w:tc>
          <w:tcPr>
            <w:tcW w:w="5189" w:type="dxa"/>
          </w:tcPr>
          <w:p w14:paraId="358248A6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27A4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04651311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264D7FDC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15FAC8F1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пользовался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Эратосфен?</w:t>
            </w:r>
          </w:p>
        </w:tc>
        <w:tc>
          <w:tcPr>
            <w:tcW w:w="850" w:type="dxa"/>
          </w:tcPr>
          <w:p w14:paraId="2C53A1A0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393323B8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12CD4188">
            <w:pPr>
              <w:pStyle w:val="9"/>
              <w:ind w:left="0"/>
            </w:pPr>
          </w:p>
        </w:tc>
        <w:tc>
          <w:tcPr>
            <w:tcW w:w="5189" w:type="dxa"/>
          </w:tcPr>
          <w:p w14:paraId="0C5D0F4C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79CEF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888" w:type="dxa"/>
          </w:tcPr>
          <w:p w14:paraId="7905D839"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446A5D86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6DD3DB28">
            <w:pPr>
              <w:pStyle w:val="9"/>
              <w:spacing w:before="1"/>
              <w:ind w:left="0"/>
              <w:rPr>
                <w:b/>
                <w:sz w:val="24"/>
              </w:rPr>
            </w:pPr>
          </w:p>
          <w:p w14:paraId="4C10211A">
            <w:pPr>
              <w:pStyle w:val="9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Анатомия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850" w:type="dxa"/>
          </w:tcPr>
          <w:p w14:paraId="52EAFBFD">
            <w:pPr>
              <w:pStyle w:val="9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611E4787">
            <w:pPr>
              <w:pStyle w:val="9"/>
              <w:spacing w:before="1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6CF016C9">
            <w:pPr>
              <w:pStyle w:val="9"/>
              <w:ind w:left="0"/>
            </w:pPr>
          </w:p>
        </w:tc>
        <w:tc>
          <w:tcPr>
            <w:tcW w:w="5189" w:type="dxa"/>
          </w:tcPr>
          <w:p w14:paraId="4AAE0210">
            <w:pPr>
              <w:pStyle w:val="9"/>
              <w:spacing w:before="1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35E4D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888" w:type="dxa"/>
          </w:tcPr>
          <w:p w14:paraId="167B1417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6DC83132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4D029F2F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делимости</w:t>
            </w:r>
          </w:p>
          <w:p w14:paraId="0E1F37A9">
            <w:pPr>
              <w:pStyle w:val="9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натуральных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850" w:type="dxa"/>
          </w:tcPr>
          <w:p w14:paraId="496B8C63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4D1DA747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1D108E2C">
            <w:pPr>
              <w:pStyle w:val="9"/>
              <w:ind w:left="0"/>
            </w:pPr>
          </w:p>
        </w:tc>
        <w:tc>
          <w:tcPr>
            <w:tcW w:w="5189" w:type="dxa"/>
          </w:tcPr>
          <w:p w14:paraId="48A0567F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4EEEB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7C7034A0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84" w:type="dxa"/>
            <w:vMerge w:val="restart"/>
          </w:tcPr>
          <w:p w14:paraId="57065CEE">
            <w:pPr>
              <w:pStyle w:val="9"/>
              <w:ind w:left="722" w:hanging="5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Обыкновенные дроби</w:t>
            </w:r>
          </w:p>
        </w:tc>
        <w:tc>
          <w:tcPr>
            <w:tcW w:w="4796" w:type="dxa"/>
          </w:tcPr>
          <w:p w14:paraId="4DBB2E57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красивая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850" w:type="dxa"/>
          </w:tcPr>
          <w:p w14:paraId="510D02CC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118E4BD7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3903C1E7">
            <w:pPr>
              <w:pStyle w:val="9"/>
              <w:ind w:left="0"/>
            </w:pPr>
          </w:p>
        </w:tc>
        <w:tc>
          <w:tcPr>
            <w:tcW w:w="5189" w:type="dxa"/>
          </w:tcPr>
          <w:p w14:paraId="3F6B0212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2A3FF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4FC4345E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552FF1E4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65284FC5">
            <w:pPr>
              <w:pStyle w:val="9"/>
              <w:spacing w:line="276" w:lineRule="exact"/>
              <w:ind w:left="107" w:right="155"/>
              <w:rPr>
                <w:sz w:val="24"/>
              </w:rPr>
            </w:pPr>
            <w:r>
              <w:rPr>
                <w:sz w:val="24"/>
              </w:rPr>
              <w:t>«Грим»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</w:t>
            </w:r>
            <w:r>
              <w:rPr>
                <w:spacing w:val="-2"/>
                <w:sz w:val="24"/>
              </w:rPr>
              <w:t>знаменателями</w:t>
            </w:r>
          </w:p>
        </w:tc>
        <w:tc>
          <w:tcPr>
            <w:tcW w:w="850" w:type="dxa"/>
          </w:tcPr>
          <w:p w14:paraId="6E6A6F80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4076C7D5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A6470F5">
            <w:pPr>
              <w:pStyle w:val="9"/>
              <w:ind w:left="0"/>
            </w:pPr>
          </w:p>
        </w:tc>
        <w:tc>
          <w:tcPr>
            <w:tcW w:w="5189" w:type="dxa"/>
          </w:tcPr>
          <w:p w14:paraId="08D079A8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77F53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18A08BFD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16E866D3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0FE0CB77">
            <w:pPr>
              <w:pStyle w:val="9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вычитания при решении задач</w:t>
            </w:r>
          </w:p>
        </w:tc>
        <w:tc>
          <w:tcPr>
            <w:tcW w:w="850" w:type="dxa"/>
          </w:tcPr>
          <w:p w14:paraId="533F1EE9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02E1D547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6D72DF6C">
            <w:pPr>
              <w:pStyle w:val="9"/>
              <w:ind w:left="0"/>
            </w:pPr>
          </w:p>
        </w:tc>
        <w:tc>
          <w:tcPr>
            <w:tcW w:w="5189" w:type="dxa"/>
          </w:tcPr>
          <w:p w14:paraId="13CCD6CA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66DE7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3AB2F3AF">
            <w:pPr>
              <w:pStyle w:val="9"/>
              <w:spacing w:line="274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76AE9536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2D1E80AE">
            <w:pPr>
              <w:pStyle w:val="9"/>
              <w:spacing w:before="274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«Прятки»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850" w:type="dxa"/>
          </w:tcPr>
          <w:p w14:paraId="1AB807C7">
            <w:pPr>
              <w:pStyle w:val="9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449A5273">
            <w:pPr>
              <w:pStyle w:val="9"/>
              <w:spacing w:line="274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2A18850B">
            <w:pPr>
              <w:pStyle w:val="9"/>
              <w:ind w:left="0"/>
            </w:pPr>
          </w:p>
        </w:tc>
        <w:tc>
          <w:tcPr>
            <w:tcW w:w="5189" w:type="dxa"/>
          </w:tcPr>
          <w:p w14:paraId="773A9DF6">
            <w:pPr>
              <w:pStyle w:val="9"/>
              <w:spacing w:line="274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B4DD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637F4522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70AED8C5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00EB79E3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Числа-перевертыши</w:t>
            </w:r>
          </w:p>
        </w:tc>
        <w:tc>
          <w:tcPr>
            <w:tcW w:w="850" w:type="dxa"/>
          </w:tcPr>
          <w:p w14:paraId="5416245B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51585BCC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27BA76B6">
            <w:pPr>
              <w:pStyle w:val="9"/>
              <w:ind w:left="0"/>
            </w:pPr>
          </w:p>
        </w:tc>
        <w:tc>
          <w:tcPr>
            <w:tcW w:w="5189" w:type="dxa"/>
          </w:tcPr>
          <w:p w14:paraId="79133D4E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7B56F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88" w:type="dxa"/>
          </w:tcPr>
          <w:p w14:paraId="6524DC33"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26F5889E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09846CA1">
            <w:pPr>
              <w:pStyle w:val="9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моделирование.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 уравнения имеют корни?</w:t>
            </w:r>
          </w:p>
        </w:tc>
        <w:tc>
          <w:tcPr>
            <w:tcW w:w="850" w:type="dxa"/>
          </w:tcPr>
          <w:p w14:paraId="739FA666">
            <w:pPr>
              <w:pStyle w:val="9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2D83DC89">
            <w:pPr>
              <w:pStyle w:val="9"/>
              <w:spacing w:before="1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2FBCB52A">
            <w:pPr>
              <w:pStyle w:val="9"/>
              <w:ind w:left="0"/>
            </w:pPr>
          </w:p>
        </w:tc>
        <w:tc>
          <w:tcPr>
            <w:tcW w:w="5189" w:type="dxa"/>
          </w:tcPr>
          <w:p w14:paraId="630A5CF5">
            <w:pPr>
              <w:pStyle w:val="9"/>
              <w:spacing w:before="1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</w:tbl>
    <w:p w14:paraId="115A660C">
      <w:pPr>
        <w:pStyle w:val="9"/>
        <w:sectPr>
          <w:pgSz w:w="16840" w:h="11910" w:orient="landscape"/>
          <w:pgMar w:top="1200" w:right="283" w:bottom="280" w:left="283" w:header="720" w:footer="720" w:gutter="0"/>
          <w:cols w:space="720" w:num="1"/>
        </w:sectPr>
      </w:pPr>
    </w:p>
    <w:tbl>
      <w:tblPr>
        <w:tblStyle w:val="7"/>
        <w:tblW w:w="0" w:type="auto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2084"/>
        <w:gridCol w:w="4796"/>
        <w:gridCol w:w="850"/>
        <w:gridCol w:w="1147"/>
        <w:gridCol w:w="1262"/>
        <w:gridCol w:w="5189"/>
      </w:tblGrid>
      <w:tr w14:paraId="6BC2B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455AE67A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084" w:type="dxa"/>
          </w:tcPr>
          <w:p w14:paraId="07C1C743">
            <w:pPr>
              <w:pStyle w:val="9"/>
              <w:ind w:left="0"/>
            </w:pPr>
          </w:p>
        </w:tc>
        <w:tc>
          <w:tcPr>
            <w:tcW w:w="4796" w:type="dxa"/>
          </w:tcPr>
          <w:p w14:paraId="4200AA60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перевода</w:t>
            </w:r>
          </w:p>
        </w:tc>
        <w:tc>
          <w:tcPr>
            <w:tcW w:w="850" w:type="dxa"/>
          </w:tcPr>
          <w:p w14:paraId="517DA12E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53DCDA4C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258FFEB6">
            <w:pPr>
              <w:pStyle w:val="9"/>
              <w:ind w:left="0"/>
            </w:pPr>
          </w:p>
        </w:tc>
        <w:tc>
          <w:tcPr>
            <w:tcW w:w="5189" w:type="dxa"/>
          </w:tcPr>
          <w:p w14:paraId="23C12696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34B42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22B8C3FB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084" w:type="dxa"/>
            <w:vMerge w:val="restart"/>
          </w:tcPr>
          <w:p w14:paraId="6B29E042">
            <w:pPr>
              <w:pStyle w:val="9"/>
              <w:ind w:left="441" w:right="291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Отношения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пропорции</w:t>
            </w:r>
          </w:p>
        </w:tc>
        <w:tc>
          <w:tcPr>
            <w:tcW w:w="4796" w:type="dxa"/>
          </w:tcPr>
          <w:p w14:paraId="2A9FCE21">
            <w:pPr>
              <w:pStyle w:val="9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>величинами?</w:t>
            </w:r>
          </w:p>
        </w:tc>
        <w:tc>
          <w:tcPr>
            <w:tcW w:w="850" w:type="dxa"/>
          </w:tcPr>
          <w:p w14:paraId="4A40DC4C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0FA7C0B1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68440401">
            <w:pPr>
              <w:pStyle w:val="9"/>
              <w:ind w:left="0"/>
            </w:pPr>
          </w:p>
        </w:tc>
        <w:tc>
          <w:tcPr>
            <w:tcW w:w="5189" w:type="dxa"/>
          </w:tcPr>
          <w:p w14:paraId="176C113C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34882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31400949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3B18CF92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7C58E44A">
            <w:pPr>
              <w:pStyle w:val="9"/>
              <w:spacing w:line="276" w:lineRule="exact"/>
              <w:ind w:left="107" w:right="15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географией: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лапоть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верста</w:t>
            </w:r>
          </w:p>
        </w:tc>
        <w:tc>
          <w:tcPr>
            <w:tcW w:w="850" w:type="dxa"/>
          </w:tcPr>
          <w:p w14:paraId="46CBA77C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74682A66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45FC8685">
            <w:pPr>
              <w:pStyle w:val="9"/>
              <w:ind w:left="0"/>
            </w:pPr>
          </w:p>
        </w:tc>
        <w:tc>
          <w:tcPr>
            <w:tcW w:w="5189" w:type="dxa"/>
          </w:tcPr>
          <w:p w14:paraId="686CFF9B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688AC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88" w:type="dxa"/>
          </w:tcPr>
          <w:p w14:paraId="098F4B94">
            <w:pPr>
              <w:pStyle w:val="9"/>
              <w:spacing w:line="27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55DC6CF8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5B7931AE">
            <w:pPr>
              <w:pStyle w:val="9"/>
              <w:spacing w:line="276" w:lineRule="exact"/>
              <w:ind w:left="107" w:right="155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нахождение процентных отношений чисел</w:t>
            </w:r>
          </w:p>
        </w:tc>
        <w:tc>
          <w:tcPr>
            <w:tcW w:w="850" w:type="dxa"/>
          </w:tcPr>
          <w:p w14:paraId="22B85683">
            <w:pPr>
              <w:pStyle w:val="9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41F3DC1D">
            <w:pPr>
              <w:pStyle w:val="9"/>
              <w:spacing w:line="274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6E36A8E0">
            <w:pPr>
              <w:pStyle w:val="9"/>
              <w:ind w:left="0"/>
            </w:pPr>
          </w:p>
        </w:tc>
        <w:tc>
          <w:tcPr>
            <w:tcW w:w="5189" w:type="dxa"/>
          </w:tcPr>
          <w:p w14:paraId="28947643">
            <w:pPr>
              <w:pStyle w:val="9"/>
              <w:spacing w:line="274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34E7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32FEF757">
            <w:pPr>
              <w:pStyle w:val="9"/>
              <w:spacing w:line="27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2E110E58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715CEFCB">
            <w:pPr>
              <w:pStyle w:val="9"/>
              <w:spacing w:before="274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π</w:t>
            </w:r>
          </w:p>
        </w:tc>
        <w:tc>
          <w:tcPr>
            <w:tcW w:w="850" w:type="dxa"/>
          </w:tcPr>
          <w:p w14:paraId="76B05A70">
            <w:pPr>
              <w:pStyle w:val="9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40557BC2">
            <w:pPr>
              <w:pStyle w:val="9"/>
              <w:spacing w:line="274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4F543732">
            <w:pPr>
              <w:pStyle w:val="9"/>
              <w:ind w:left="0"/>
            </w:pPr>
          </w:p>
        </w:tc>
        <w:tc>
          <w:tcPr>
            <w:tcW w:w="5189" w:type="dxa"/>
          </w:tcPr>
          <w:p w14:paraId="7F9F0E68">
            <w:pPr>
              <w:pStyle w:val="9"/>
              <w:spacing w:line="274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028A0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88" w:type="dxa"/>
          </w:tcPr>
          <w:p w14:paraId="1A815148"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649C1A8B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449175AC">
            <w:pPr>
              <w:pStyle w:val="9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 красота и четкость формы</w:t>
            </w:r>
          </w:p>
        </w:tc>
        <w:tc>
          <w:tcPr>
            <w:tcW w:w="850" w:type="dxa"/>
          </w:tcPr>
          <w:p w14:paraId="4D2B9828">
            <w:pPr>
              <w:pStyle w:val="9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1902D82E">
            <w:pPr>
              <w:pStyle w:val="9"/>
              <w:spacing w:before="1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32F8BA69">
            <w:pPr>
              <w:pStyle w:val="9"/>
              <w:ind w:left="0"/>
            </w:pPr>
          </w:p>
        </w:tc>
        <w:tc>
          <w:tcPr>
            <w:tcW w:w="5189" w:type="dxa"/>
          </w:tcPr>
          <w:p w14:paraId="113AD48A">
            <w:pPr>
              <w:pStyle w:val="9"/>
              <w:spacing w:before="1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46A06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600CF3DF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368DDBC2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15397BBB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Случайности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случайны?</w:t>
            </w:r>
          </w:p>
        </w:tc>
        <w:tc>
          <w:tcPr>
            <w:tcW w:w="850" w:type="dxa"/>
          </w:tcPr>
          <w:p w14:paraId="19F220FB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151D6983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0CFB93C0">
            <w:pPr>
              <w:pStyle w:val="9"/>
              <w:ind w:left="0"/>
            </w:pPr>
          </w:p>
        </w:tc>
        <w:tc>
          <w:tcPr>
            <w:tcW w:w="5189" w:type="dxa"/>
          </w:tcPr>
          <w:p w14:paraId="0974466B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5EA8D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771FA0A8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084" w:type="dxa"/>
            <w:vMerge w:val="restart"/>
          </w:tcPr>
          <w:p w14:paraId="6C0C6C54">
            <w:pPr>
              <w:pStyle w:val="9"/>
              <w:ind w:left="150" w:right="1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Рациональные </w:t>
            </w:r>
            <w:r>
              <w:rPr>
                <w:b/>
                <w:sz w:val="24"/>
              </w:rPr>
              <w:t xml:space="preserve">числа и действия над </w:t>
            </w:r>
            <w:r>
              <w:rPr>
                <w:b/>
                <w:spacing w:val="-4"/>
                <w:sz w:val="24"/>
              </w:rPr>
              <w:t>ними</w:t>
            </w:r>
          </w:p>
        </w:tc>
        <w:tc>
          <w:tcPr>
            <w:tcW w:w="4796" w:type="dxa"/>
          </w:tcPr>
          <w:p w14:paraId="3813D405">
            <w:pPr>
              <w:pStyle w:val="9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«нуль»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 изменилось с его появлением?</w:t>
            </w:r>
          </w:p>
        </w:tc>
        <w:tc>
          <w:tcPr>
            <w:tcW w:w="850" w:type="dxa"/>
          </w:tcPr>
          <w:p w14:paraId="7EB02330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1B01D3B0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C2A4ED6">
            <w:pPr>
              <w:pStyle w:val="9"/>
              <w:ind w:left="0"/>
            </w:pPr>
          </w:p>
        </w:tc>
        <w:tc>
          <w:tcPr>
            <w:tcW w:w="5189" w:type="dxa"/>
          </w:tcPr>
          <w:p w14:paraId="1AC79016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70DD1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88" w:type="dxa"/>
          </w:tcPr>
          <w:p w14:paraId="0E293780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246A5E03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5274B827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прячется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2"/>
                <w:sz w:val="24"/>
              </w:rPr>
              <w:t xml:space="preserve"> модуля?</w:t>
            </w:r>
          </w:p>
        </w:tc>
        <w:tc>
          <w:tcPr>
            <w:tcW w:w="850" w:type="dxa"/>
          </w:tcPr>
          <w:p w14:paraId="00217D72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5AACE096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EB75541">
            <w:pPr>
              <w:pStyle w:val="9"/>
              <w:ind w:left="0"/>
            </w:pPr>
          </w:p>
        </w:tc>
        <w:tc>
          <w:tcPr>
            <w:tcW w:w="5189" w:type="dxa"/>
          </w:tcPr>
          <w:p w14:paraId="2D3140E9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DB33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1C7FC314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7B049098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6960A8DD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времени</w:t>
            </w:r>
          </w:p>
        </w:tc>
        <w:tc>
          <w:tcPr>
            <w:tcW w:w="850" w:type="dxa"/>
          </w:tcPr>
          <w:p w14:paraId="02049853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4B3E275C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3257A16">
            <w:pPr>
              <w:pStyle w:val="9"/>
              <w:ind w:left="0"/>
            </w:pPr>
          </w:p>
        </w:tc>
        <w:tc>
          <w:tcPr>
            <w:tcW w:w="5189" w:type="dxa"/>
          </w:tcPr>
          <w:p w14:paraId="4187C158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00D136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055149F8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63310526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43A61499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знаками?</w:t>
            </w:r>
          </w:p>
        </w:tc>
        <w:tc>
          <w:tcPr>
            <w:tcW w:w="850" w:type="dxa"/>
          </w:tcPr>
          <w:p w14:paraId="013EB5CC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06F56F1D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454844B1">
            <w:pPr>
              <w:pStyle w:val="9"/>
              <w:ind w:left="0"/>
            </w:pPr>
          </w:p>
        </w:tc>
        <w:tc>
          <w:tcPr>
            <w:tcW w:w="5189" w:type="dxa"/>
          </w:tcPr>
          <w:p w14:paraId="695DFE5F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27C3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599116CA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1F5A4D23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047CCF8E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число?</w:t>
            </w:r>
          </w:p>
        </w:tc>
        <w:tc>
          <w:tcPr>
            <w:tcW w:w="850" w:type="dxa"/>
          </w:tcPr>
          <w:p w14:paraId="56C65955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32869F83">
            <w:pPr>
              <w:pStyle w:val="9"/>
              <w:spacing w:line="257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24A7A2C">
            <w:pPr>
              <w:pStyle w:val="9"/>
              <w:ind w:left="0"/>
            </w:pPr>
          </w:p>
        </w:tc>
        <w:tc>
          <w:tcPr>
            <w:tcW w:w="5189" w:type="dxa"/>
          </w:tcPr>
          <w:p w14:paraId="6706A06D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7B995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88" w:type="dxa"/>
          </w:tcPr>
          <w:p w14:paraId="6E4921CD"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1585FE14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0A00FE90">
            <w:pPr>
              <w:pStyle w:val="9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«Паспортный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850" w:type="dxa"/>
          </w:tcPr>
          <w:p w14:paraId="79E32910">
            <w:pPr>
              <w:pStyle w:val="9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74D6D3A4">
            <w:pPr>
              <w:pStyle w:val="9"/>
              <w:spacing w:before="1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7C05366A">
            <w:pPr>
              <w:pStyle w:val="9"/>
              <w:ind w:left="0"/>
            </w:pPr>
          </w:p>
        </w:tc>
        <w:tc>
          <w:tcPr>
            <w:tcW w:w="5189" w:type="dxa"/>
          </w:tcPr>
          <w:p w14:paraId="7660B229">
            <w:pPr>
              <w:pStyle w:val="9"/>
              <w:spacing w:before="1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340A1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42BBCD82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2D7AE8DB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17503755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закономерный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результат?</w:t>
            </w:r>
          </w:p>
        </w:tc>
        <w:tc>
          <w:tcPr>
            <w:tcW w:w="850" w:type="dxa"/>
          </w:tcPr>
          <w:p w14:paraId="2ED759AC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67591DA1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0037332">
            <w:pPr>
              <w:pStyle w:val="9"/>
              <w:ind w:left="0"/>
            </w:pPr>
          </w:p>
        </w:tc>
        <w:tc>
          <w:tcPr>
            <w:tcW w:w="5189" w:type="dxa"/>
          </w:tcPr>
          <w:p w14:paraId="18BCE4EF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03353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2B1AAC95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4904AA35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41760933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«минус»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поделить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нацело?</w:t>
            </w:r>
          </w:p>
        </w:tc>
        <w:tc>
          <w:tcPr>
            <w:tcW w:w="850" w:type="dxa"/>
          </w:tcPr>
          <w:p w14:paraId="69315DCE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328F71AD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7E9A73AF">
            <w:pPr>
              <w:pStyle w:val="9"/>
              <w:ind w:left="0"/>
            </w:pPr>
          </w:p>
        </w:tc>
        <w:tc>
          <w:tcPr>
            <w:tcW w:w="5189" w:type="dxa"/>
          </w:tcPr>
          <w:p w14:paraId="7ECFF163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</w:tbl>
    <w:p w14:paraId="41999AE4">
      <w:pPr>
        <w:pStyle w:val="9"/>
        <w:spacing w:line="275" w:lineRule="exact"/>
        <w:sectPr>
          <w:pgSz w:w="16840" w:h="11910" w:orient="landscape"/>
          <w:pgMar w:top="1260" w:right="283" w:bottom="280" w:left="283" w:header="720" w:footer="720" w:gutter="0"/>
          <w:cols w:space="720" w:num="1"/>
        </w:sectPr>
      </w:pPr>
    </w:p>
    <w:tbl>
      <w:tblPr>
        <w:tblStyle w:val="7"/>
        <w:tblW w:w="0" w:type="auto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2084"/>
        <w:gridCol w:w="4796"/>
        <w:gridCol w:w="850"/>
        <w:gridCol w:w="1147"/>
        <w:gridCol w:w="1262"/>
        <w:gridCol w:w="5189"/>
      </w:tblGrid>
      <w:tr w14:paraId="438B9D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75F1AFA3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084" w:type="dxa"/>
            <w:vMerge w:val="restart"/>
          </w:tcPr>
          <w:p w14:paraId="57EDE34A">
            <w:pPr>
              <w:pStyle w:val="9"/>
              <w:ind w:left="0"/>
            </w:pPr>
          </w:p>
        </w:tc>
        <w:tc>
          <w:tcPr>
            <w:tcW w:w="4796" w:type="dxa"/>
          </w:tcPr>
          <w:p w14:paraId="015F5D8F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850" w:type="dxa"/>
          </w:tcPr>
          <w:p w14:paraId="14EB7410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1F35BDED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01C915CC">
            <w:pPr>
              <w:pStyle w:val="9"/>
              <w:ind w:left="0"/>
            </w:pPr>
          </w:p>
        </w:tc>
        <w:tc>
          <w:tcPr>
            <w:tcW w:w="5189" w:type="dxa"/>
          </w:tcPr>
          <w:p w14:paraId="44BB9C47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769B4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2F50A9AD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49E25FE1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43D4852D">
            <w:pPr>
              <w:pStyle w:val="9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850" w:type="dxa"/>
          </w:tcPr>
          <w:p w14:paraId="0B1B196D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39EB83C9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D35F1B0">
            <w:pPr>
              <w:pStyle w:val="9"/>
              <w:ind w:left="0"/>
            </w:pPr>
          </w:p>
        </w:tc>
        <w:tc>
          <w:tcPr>
            <w:tcW w:w="5189" w:type="dxa"/>
          </w:tcPr>
          <w:p w14:paraId="59964E8F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50EBE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4579FFAA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42785835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07251632">
            <w:pPr>
              <w:pStyle w:val="9"/>
              <w:spacing w:before="274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Движение,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производительность</w:t>
            </w:r>
          </w:p>
        </w:tc>
        <w:tc>
          <w:tcPr>
            <w:tcW w:w="850" w:type="dxa"/>
          </w:tcPr>
          <w:p w14:paraId="744CA9AE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550B8FE7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48481A9F">
            <w:pPr>
              <w:pStyle w:val="9"/>
              <w:ind w:left="0"/>
            </w:pPr>
          </w:p>
        </w:tc>
        <w:tc>
          <w:tcPr>
            <w:tcW w:w="5189" w:type="dxa"/>
          </w:tcPr>
          <w:p w14:paraId="177CF340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A8B9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527D42DE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06C27794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14112DBA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перпендикуляров</w:t>
            </w:r>
          </w:p>
        </w:tc>
        <w:tc>
          <w:tcPr>
            <w:tcW w:w="850" w:type="dxa"/>
          </w:tcPr>
          <w:p w14:paraId="6317675F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2D550E26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1151E647">
            <w:pPr>
              <w:pStyle w:val="9"/>
              <w:ind w:left="0"/>
            </w:pPr>
          </w:p>
        </w:tc>
        <w:tc>
          <w:tcPr>
            <w:tcW w:w="5189" w:type="dxa"/>
          </w:tcPr>
          <w:p w14:paraId="6846954C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75F6E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88" w:type="dxa"/>
          </w:tcPr>
          <w:p w14:paraId="6A91B7C2">
            <w:pPr>
              <w:pStyle w:val="9"/>
              <w:spacing w:line="27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336D574D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567D5B6E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прямых</w:t>
            </w:r>
          </w:p>
        </w:tc>
        <w:tc>
          <w:tcPr>
            <w:tcW w:w="850" w:type="dxa"/>
          </w:tcPr>
          <w:p w14:paraId="6C8FC983">
            <w:pPr>
              <w:pStyle w:val="9"/>
              <w:spacing w:line="27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2AE23FE9">
            <w:pPr>
              <w:pStyle w:val="9"/>
              <w:spacing w:line="276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1E150B37">
            <w:pPr>
              <w:pStyle w:val="9"/>
              <w:ind w:left="0"/>
            </w:pPr>
          </w:p>
        </w:tc>
        <w:tc>
          <w:tcPr>
            <w:tcW w:w="5189" w:type="dxa"/>
          </w:tcPr>
          <w:p w14:paraId="6584BE36">
            <w:pPr>
              <w:pStyle w:val="9"/>
              <w:spacing w:line="276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19C93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88" w:type="dxa"/>
          </w:tcPr>
          <w:p w14:paraId="5C9E54B7"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391EE27A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0DCACBE0">
            <w:pPr>
              <w:pStyle w:val="9"/>
              <w:spacing w:before="1"/>
              <w:ind w:left="0"/>
              <w:rPr>
                <w:b/>
                <w:sz w:val="24"/>
              </w:rPr>
            </w:pPr>
          </w:p>
          <w:p w14:paraId="3BE3C004">
            <w:pPr>
              <w:pStyle w:val="9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850" w:type="dxa"/>
          </w:tcPr>
          <w:p w14:paraId="621AB370">
            <w:pPr>
              <w:pStyle w:val="9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6391365C">
            <w:pPr>
              <w:pStyle w:val="9"/>
              <w:spacing w:before="1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5F16BDD1">
            <w:pPr>
              <w:pStyle w:val="9"/>
              <w:ind w:left="0"/>
            </w:pPr>
          </w:p>
        </w:tc>
        <w:tc>
          <w:tcPr>
            <w:tcW w:w="5189" w:type="dxa"/>
          </w:tcPr>
          <w:p w14:paraId="4FCB748E">
            <w:pPr>
              <w:pStyle w:val="9"/>
              <w:spacing w:before="1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2CB4B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069E8FF2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3CFE6DBB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11AA202B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850" w:type="dxa"/>
          </w:tcPr>
          <w:p w14:paraId="24DE66A7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5F923FF7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</w:p>
        </w:tc>
        <w:tc>
          <w:tcPr>
            <w:tcW w:w="1262" w:type="dxa"/>
          </w:tcPr>
          <w:p w14:paraId="77004269">
            <w:pPr>
              <w:pStyle w:val="9"/>
              <w:ind w:left="0"/>
            </w:pPr>
          </w:p>
        </w:tc>
        <w:tc>
          <w:tcPr>
            <w:tcW w:w="5189" w:type="dxa"/>
          </w:tcPr>
          <w:p w14:paraId="27469EB2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5955D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88" w:type="dxa"/>
          </w:tcPr>
          <w:p w14:paraId="5D689BC0">
            <w:pPr>
              <w:pStyle w:val="9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84" w:type="dxa"/>
            <w:vMerge w:val="continue"/>
            <w:tcBorders>
              <w:top w:val="nil"/>
            </w:tcBorders>
          </w:tcPr>
          <w:p w14:paraId="3593FBC4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</w:tcPr>
          <w:p w14:paraId="0A5F6A5E">
            <w:pPr>
              <w:pStyle w:val="9"/>
              <w:spacing w:before="275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 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графики?</w:t>
            </w:r>
          </w:p>
        </w:tc>
        <w:tc>
          <w:tcPr>
            <w:tcW w:w="850" w:type="dxa"/>
          </w:tcPr>
          <w:p w14:paraId="38BC6D4A">
            <w:pPr>
              <w:pStyle w:val="9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47" w:type="dxa"/>
          </w:tcPr>
          <w:p w14:paraId="2C02DB2A">
            <w:pPr>
              <w:pStyle w:val="9"/>
              <w:spacing w:line="275" w:lineRule="exact"/>
              <w:ind w:left="0" w:leftChars="0" w:firstLine="0" w:firstLineChars="0"/>
              <w:rPr>
                <w:sz w:val="24"/>
              </w:rPr>
            </w:pPr>
            <w:bookmarkStart w:id="2" w:name="_GoBack"/>
            <w:bookmarkEnd w:id="2"/>
          </w:p>
        </w:tc>
        <w:tc>
          <w:tcPr>
            <w:tcW w:w="1262" w:type="dxa"/>
          </w:tcPr>
          <w:p w14:paraId="0DF23879">
            <w:pPr>
              <w:pStyle w:val="9"/>
              <w:ind w:left="0"/>
            </w:pPr>
          </w:p>
        </w:tc>
        <w:tc>
          <w:tcPr>
            <w:tcW w:w="5189" w:type="dxa"/>
          </w:tcPr>
          <w:p w14:paraId="009339B4">
            <w:pPr>
              <w:pStyle w:val="9"/>
              <w:spacing w:line="275" w:lineRule="exact"/>
              <w:ind w:left="107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color w:val="0000FF"/>
                <w:spacing w:val="-2"/>
                <w:u w:val="single" w:color="0000FF"/>
              </w:rPr>
              <w:t>https://m.edsoo.ru/7f4131ce</w:t>
            </w:r>
            <w:r>
              <w:rPr>
                <w:color w:val="0000FF"/>
                <w:spacing w:val="-2"/>
                <w:u w:val="single" w:color="0000FF"/>
              </w:rPr>
              <w:fldChar w:fldCharType="end"/>
            </w:r>
          </w:p>
        </w:tc>
      </w:tr>
      <w:tr w14:paraId="58CA6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88" w:type="dxa"/>
          </w:tcPr>
          <w:p w14:paraId="0B4D81FB"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2084" w:type="dxa"/>
          </w:tcPr>
          <w:p w14:paraId="277455E7">
            <w:pPr>
              <w:pStyle w:val="9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4796" w:type="dxa"/>
          </w:tcPr>
          <w:p w14:paraId="613381A4"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14:paraId="532409C1"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34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1147" w:type="dxa"/>
          </w:tcPr>
          <w:p w14:paraId="3B90FE05"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1262" w:type="dxa"/>
          </w:tcPr>
          <w:p w14:paraId="25054976"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5189" w:type="dxa"/>
          </w:tcPr>
          <w:p w14:paraId="09A21731">
            <w:pPr>
              <w:pStyle w:val="9"/>
              <w:ind w:left="0"/>
              <w:rPr>
                <w:sz w:val="20"/>
              </w:rPr>
            </w:pPr>
          </w:p>
        </w:tc>
      </w:tr>
    </w:tbl>
    <w:p w14:paraId="3E9E3F87">
      <w:pPr>
        <w:pStyle w:val="9"/>
        <w:rPr>
          <w:sz w:val="20"/>
        </w:rPr>
        <w:sectPr>
          <w:pgSz w:w="16840" w:h="11910" w:orient="landscape"/>
          <w:pgMar w:top="1260" w:right="283" w:bottom="280" w:left="283" w:header="720" w:footer="720" w:gutter="0"/>
          <w:cols w:space="720" w:num="1"/>
        </w:sectPr>
      </w:pPr>
    </w:p>
    <w:p w14:paraId="0A0B1A62">
      <w:pPr>
        <w:spacing w:before="74"/>
        <w:ind w:left="2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ЗАНЯТИЙ</w:t>
      </w:r>
    </w:p>
    <w:p w14:paraId="20ACBA29">
      <w:pPr>
        <w:pStyle w:val="5"/>
        <w:spacing w:before="2"/>
        <w:ind w:left="0"/>
        <w:jc w:val="left"/>
        <w:rPr>
          <w:b/>
        </w:rPr>
      </w:pPr>
    </w:p>
    <w:p w14:paraId="7F7FF4CE">
      <w:pPr>
        <w:pStyle w:val="5"/>
        <w:ind w:left="2" w:right="135" w:firstLine="707"/>
      </w:pPr>
      <w:r>
        <w:t>Обучение предусматривает групповую форму занятий в классе с учителем. Тематическое планирование каждого класса состоит из четырех разделов, в каждом из которых от 5 до 16 занятий. Занятия предусматривают индивидуальную и групповую работу обучающихся, а также предоставляют им возможность проявить и развить самостоятельность. В курсе наиболее распространены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работы:</w:t>
      </w:r>
      <w:r>
        <w:rPr>
          <w:spacing w:val="-3"/>
        </w:rPr>
        <w:t xml:space="preserve"> </w:t>
      </w:r>
      <w:r>
        <w:t>обсуждения,</w:t>
      </w:r>
      <w:r>
        <w:rPr>
          <w:spacing w:val="-3"/>
        </w:rPr>
        <w:t xml:space="preserve"> </w:t>
      </w:r>
      <w:r>
        <w:t>дискуссии,</w:t>
      </w:r>
      <w:r>
        <w:rPr>
          <w:spacing w:val="-5"/>
        </w:rPr>
        <w:t xml:space="preserve"> </w:t>
      </w:r>
      <w:r>
        <w:t>решения кейсов,</w:t>
      </w:r>
      <w:r>
        <w:rPr>
          <w:spacing w:val="-5"/>
        </w:rPr>
        <w:t xml:space="preserve"> </w:t>
      </w:r>
      <w:r>
        <w:t>эксперименты,</w:t>
      </w:r>
      <w:r>
        <w:rPr>
          <w:spacing w:val="-5"/>
        </w:rPr>
        <w:t xml:space="preserve"> </w:t>
      </w:r>
      <w:r>
        <w:t>викторины,</w:t>
      </w:r>
      <w:r>
        <w:rPr>
          <w:spacing w:val="-8"/>
        </w:rPr>
        <w:t xml:space="preserve"> </w:t>
      </w:r>
      <w:r>
        <w:t>динамические</w:t>
      </w:r>
      <w:r>
        <w:rPr>
          <w:spacing w:val="-5"/>
        </w:rPr>
        <w:t xml:space="preserve"> </w:t>
      </w:r>
      <w:r>
        <w:t>паузы,</w:t>
      </w:r>
      <w:r>
        <w:rPr>
          <w:spacing w:val="-5"/>
        </w:rPr>
        <w:t xml:space="preserve"> </w:t>
      </w:r>
      <w:r>
        <w:t>дидактические</w:t>
      </w:r>
      <w:r>
        <w:rPr>
          <w:spacing w:val="-7"/>
        </w:rPr>
        <w:t xml:space="preserve"> </w:t>
      </w:r>
      <w:r>
        <w:t>игры, выполнение интерактивных заданий на образовательной платформе.</w:t>
      </w:r>
    </w:p>
    <w:p w14:paraId="213F4D0D">
      <w:pPr>
        <w:pStyle w:val="5"/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720A7310">
      <w:pPr>
        <w:spacing w:before="74" w:line="242" w:lineRule="auto"/>
        <w:ind w:left="2" w:right="231"/>
        <w:jc w:val="both"/>
        <w:rPr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 xml:space="preserve">ОБРАЗОВАТЕЛЬНОГО </w:t>
      </w:r>
      <w:r>
        <w:rPr>
          <w:b/>
          <w:spacing w:val="-2"/>
          <w:sz w:val="28"/>
        </w:rPr>
        <w:t>ПРОЦЕССА</w:t>
      </w:r>
    </w:p>
    <w:p w14:paraId="6B1ACE10">
      <w:pPr>
        <w:spacing w:line="317" w:lineRule="exact"/>
        <w:ind w:left="2"/>
        <w:jc w:val="both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14:paraId="1E057B73">
      <w:pPr>
        <w:pStyle w:val="5"/>
        <w:ind w:left="2" w:right="143"/>
      </w:pPr>
      <w:r>
        <w:t>Математика:</w:t>
      </w:r>
      <w:r>
        <w:rPr>
          <w:spacing w:val="-3"/>
        </w:rPr>
        <w:t xml:space="preserve"> </w:t>
      </w:r>
      <w:r>
        <w:t>6-й</w:t>
      </w:r>
      <w:r>
        <w:rPr>
          <w:spacing w:val="-4"/>
        </w:rPr>
        <w:t xml:space="preserve"> </w:t>
      </w:r>
      <w:r>
        <w:t>класс:</w:t>
      </w:r>
      <w:r>
        <w:rPr>
          <w:spacing w:val="-3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>уровень:</w:t>
      </w:r>
      <w:r>
        <w:rPr>
          <w:spacing w:val="-2"/>
        </w:rPr>
        <w:t xml:space="preserve"> </w:t>
      </w:r>
      <w:r>
        <w:t>учебник: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частях/</w:t>
      </w:r>
      <w:r>
        <w:rPr>
          <w:spacing w:val="-2"/>
        </w:rPr>
        <w:t xml:space="preserve"> </w:t>
      </w:r>
      <w:r>
        <w:t>Н.Я.</w:t>
      </w:r>
      <w:r>
        <w:rPr>
          <w:spacing w:val="-4"/>
        </w:rPr>
        <w:t xml:space="preserve"> </w:t>
      </w:r>
      <w:r>
        <w:t xml:space="preserve">Виленкин, В.И. Жохов, А.С. Чесноков. и другие, Акционерное общество «Издательство </w:t>
      </w:r>
      <w:r>
        <w:rPr>
          <w:spacing w:val="-2"/>
        </w:rPr>
        <w:t>Просвещение»</w:t>
      </w:r>
    </w:p>
    <w:p w14:paraId="7D83D021">
      <w:pPr>
        <w:pStyle w:val="5"/>
        <w:ind w:left="0"/>
        <w:jc w:val="left"/>
        <w:rPr>
          <w:sz w:val="20"/>
        </w:rPr>
      </w:pPr>
    </w:p>
    <w:p w14:paraId="4D78C755">
      <w:pPr>
        <w:pStyle w:val="5"/>
        <w:ind w:left="0"/>
        <w:jc w:val="left"/>
        <w:rPr>
          <w:sz w:val="20"/>
        </w:rPr>
      </w:pPr>
    </w:p>
    <w:p w14:paraId="68EB8851">
      <w:pPr>
        <w:pStyle w:val="5"/>
        <w:ind w:left="0"/>
        <w:jc w:val="left"/>
        <w:rPr>
          <w:sz w:val="20"/>
        </w:rPr>
      </w:pPr>
    </w:p>
    <w:p w14:paraId="7416D5A8">
      <w:pPr>
        <w:pStyle w:val="5"/>
        <w:ind w:left="0"/>
        <w:jc w:val="left"/>
        <w:rPr>
          <w:sz w:val="20"/>
        </w:rPr>
      </w:pPr>
    </w:p>
    <w:p w14:paraId="1FA6CE64">
      <w:pPr>
        <w:pStyle w:val="5"/>
        <w:ind w:left="0"/>
        <w:jc w:val="left"/>
        <w:rPr>
          <w:sz w:val="20"/>
        </w:rPr>
      </w:pPr>
    </w:p>
    <w:p w14:paraId="7A58A701">
      <w:pPr>
        <w:pStyle w:val="5"/>
        <w:ind w:left="0"/>
        <w:jc w:val="left"/>
        <w:rPr>
          <w:sz w:val="20"/>
        </w:rPr>
      </w:pPr>
    </w:p>
    <w:p w14:paraId="10468C89">
      <w:pPr>
        <w:pStyle w:val="5"/>
        <w:ind w:left="0"/>
        <w:jc w:val="left"/>
        <w:rPr>
          <w:sz w:val="20"/>
        </w:rPr>
      </w:pPr>
    </w:p>
    <w:p w14:paraId="1D8586A7">
      <w:pPr>
        <w:pStyle w:val="5"/>
        <w:ind w:left="0"/>
        <w:jc w:val="left"/>
        <w:rPr>
          <w:sz w:val="20"/>
        </w:rPr>
      </w:pPr>
    </w:p>
    <w:p w14:paraId="7DF768BE">
      <w:pPr>
        <w:pStyle w:val="5"/>
        <w:spacing w:before="209"/>
        <w:ind w:left="0"/>
        <w:jc w:val="left"/>
        <w:rPr>
          <w:sz w:val="20"/>
        </w:rPr>
      </w:pPr>
    </w:p>
    <w:p w14:paraId="3F6CC5B9">
      <w:pPr>
        <w:pStyle w:val="9"/>
        <w:rPr>
          <w:sz w:val="24"/>
        </w:rPr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2BEBCACC">
      <w:pPr>
        <w:pStyle w:val="9"/>
        <w:rPr>
          <w:sz w:val="24"/>
        </w:rPr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361EF034">
      <w:pPr>
        <w:pStyle w:val="5"/>
        <w:spacing w:before="4"/>
        <w:ind w:left="0"/>
        <w:jc w:val="left"/>
        <w:rPr>
          <w:sz w:val="17"/>
        </w:rPr>
      </w:pPr>
    </w:p>
    <w:sectPr>
      <w:pgSz w:w="16840" w:h="11910" w:orient="landscape"/>
      <w:pgMar w:top="1340" w:right="2409" w:bottom="280" w:left="2409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815639"/>
    <w:multiLevelType w:val="multilevel"/>
    <w:tmpl w:val="2A815639"/>
    <w:lvl w:ilvl="0" w:tentative="0">
      <w:start w:val="0"/>
      <w:numFmt w:val="bullet"/>
      <w:lvlText w:val=""/>
      <w:lvlJc w:val="left"/>
      <w:pPr>
        <w:ind w:left="852" w:hanging="28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0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06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53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01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50" w:hanging="281"/>
      </w:pPr>
      <w:rPr>
        <w:rFonts w:hint="default"/>
        <w:lang w:val="ru-RU" w:eastAsia="en-US" w:bidi="ar-SA"/>
      </w:rPr>
    </w:lvl>
  </w:abstractNum>
  <w:abstractNum w:abstractNumId="1">
    <w:nsid w:val="42020608"/>
    <w:multiLevelType w:val="multilevel"/>
    <w:tmpl w:val="42020608"/>
    <w:lvl w:ilvl="0" w:tentative="0">
      <w:start w:val="0"/>
      <w:numFmt w:val="bullet"/>
      <w:lvlText w:val=""/>
      <w:lvlJc w:val="left"/>
      <w:pPr>
        <w:ind w:left="852" w:hanging="142"/>
      </w:pPr>
      <w:rPr>
        <w:rFonts w:hint="default" w:ascii="Symbol" w:hAnsi="Symbol" w:eastAsia="Symbol" w:cs="Symbol"/>
        <w:b w:val="0"/>
        <w:bCs w:val="0"/>
        <w:i w:val="0"/>
        <w:iCs w:val="0"/>
        <w:spacing w:val="12"/>
        <w:w w:val="90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08" w:hanging="14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7" w:hanging="14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06" w:hanging="14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14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4" w:hanging="14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53" w:hanging="14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01" w:hanging="14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50" w:hanging="142"/>
      </w:pPr>
      <w:rPr>
        <w:rFonts w:hint="default"/>
        <w:lang w:val="ru-RU" w:eastAsia="en-US" w:bidi="ar-SA"/>
      </w:rPr>
    </w:lvl>
  </w:abstractNum>
  <w:abstractNum w:abstractNumId="2">
    <w:nsid w:val="5B243242"/>
    <w:multiLevelType w:val="multilevel"/>
    <w:tmpl w:val="5B243242"/>
    <w:lvl w:ilvl="0" w:tentative="0">
      <w:start w:val="1"/>
      <w:numFmt w:val="decimal"/>
      <w:lvlText w:val="%1)"/>
      <w:lvlJc w:val="left"/>
      <w:pPr>
        <w:ind w:left="1756" w:hanging="3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618" w:hanging="30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477" w:hanging="3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36" w:hanging="3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95" w:hanging="3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54" w:hanging="3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13" w:hanging="3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71" w:hanging="3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30" w:hanging="305"/>
      </w:pPr>
      <w:rPr>
        <w:rFonts w:hint="default"/>
        <w:lang w:val="ru-RU" w:eastAsia="en-US" w:bidi="ar-SA"/>
      </w:rPr>
    </w:lvl>
  </w:abstractNum>
  <w:abstractNum w:abstractNumId="3">
    <w:nsid w:val="683C091A"/>
    <w:multiLevelType w:val="multilevel"/>
    <w:tmpl w:val="683C091A"/>
    <w:lvl w:ilvl="0" w:tentative="0">
      <w:start w:val="1"/>
      <w:numFmt w:val="decimal"/>
      <w:lvlText w:val="%1)"/>
      <w:lvlJc w:val="left"/>
      <w:pPr>
        <w:ind w:left="852" w:hanging="35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-"/>
      <w:lvlJc w:val="left"/>
      <w:pPr>
        <w:ind w:left="1723" w:hanging="164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78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37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6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54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13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72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30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8E2"/>
    <w:rsid w:val="00161D8D"/>
    <w:rsid w:val="008B28E2"/>
    <w:rsid w:val="1D61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1560"/>
      <w:jc w:val="both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852"/>
      <w:jc w:val="both"/>
    </w:pPr>
    <w:rPr>
      <w:sz w:val="28"/>
      <w:szCs w:val="28"/>
    </w:rPr>
  </w:style>
  <w:style w:type="table" w:styleId="6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852" w:firstLine="427"/>
      <w:jc w:val="both"/>
    </w:pPr>
  </w:style>
  <w:style w:type="paragraph" w:customStyle="1" w:styleId="9">
    <w:name w:val="Table Paragraph"/>
    <w:basedOn w:val="1"/>
    <w:qFormat/>
    <w:uiPriority w:val="1"/>
    <w:pPr>
      <w:ind w:left="104"/>
    </w:pPr>
  </w:style>
  <w:style w:type="table" w:customStyle="1" w:styleId="10">
    <w:name w:val="Сетка таблицы1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3259</Words>
  <Characters>18578</Characters>
  <Lines>154</Lines>
  <Paragraphs>43</Paragraphs>
  <TotalTime>4</TotalTime>
  <ScaleCrop>false</ScaleCrop>
  <LinksUpToDate>false</LinksUpToDate>
  <CharactersWithSpaces>21794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2025-01-12T10:43:00Z</dcterms:created>
  <dc:creator>Microsoft Office User</dc:creator>
  <cp:lastModifiedBy>User</cp:lastModifiedBy>
  <dcterms:modified xsi:type="dcterms:W3CDTF">2025-08-29T06:27:39Z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2025-01-12T00:00:00Z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1049-12.2.0.21931</vt:lpwstr>
  </property>
  <property fmtid="{D5CDD505-2E9C-101B-9397-08002B2CF9AE}" pid="7" name="ICV">
    <vt:lpwstr>8E83B3D73E024838A790E2D0F065DCA3_13</vt:lpwstr>
  </property>
</Properties>
</file>